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C2" w:rsidRPr="00D65BC3" w:rsidRDefault="00EA2EC2" w:rsidP="00EA2EC2">
      <w:pPr>
        <w:spacing w:line="276" w:lineRule="auto"/>
        <w:jc w:val="center"/>
        <w:rPr>
          <w:rFonts w:ascii="Arial" w:hAnsi="Arial" w:cs="Arial"/>
          <w:b/>
        </w:rPr>
      </w:pPr>
      <w:r w:rsidRPr="00D65BC3">
        <w:rPr>
          <w:rFonts w:ascii="Arial" w:hAnsi="Arial" w:cs="Arial"/>
          <w:b/>
        </w:rPr>
        <w:t xml:space="preserve">СОВЕТ МУНИЦИПАЛЬНОГО ОБРАЗОВАНИЯ </w:t>
      </w:r>
    </w:p>
    <w:p w:rsidR="00EA2EC2" w:rsidRPr="00D65BC3" w:rsidRDefault="00EA2EC2" w:rsidP="00EA2EC2">
      <w:pPr>
        <w:spacing w:line="276" w:lineRule="auto"/>
        <w:jc w:val="center"/>
        <w:rPr>
          <w:rFonts w:ascii="Arial" w:hAnsi="Arial" w:cs="Arial"/>
          <w:b/>
        </w:rPr>
      </w:pPr>
      <w:r w:rsidRPr="00D65BC3">
        <w:rPr>
          <w:rFonts w:ascii="Arial" w:hAnsi="Arial" w:cs="Arial"/>
          <w:b/>
        </w:rPr>
        <w:t>«МЕЖЕНИНОВСКОЕ СЕЛЬСКОЕ  ПОСЕЛЕНИЕ»</w:t>
      </w:r>
    </w:p>
    <w:p w:rsidR="00EA2EC2" w:rsidRPr="00D65BC3" w:rsidRDefault="00EA2EC2" w:rsidP="00EA2EC2">
      <w:pPr>
        <w:spacing w:line="276" w:lineRule="auto"/>
        <w:rPr>
          <w:rFonts w:ascii="Arial" w:hAnsi="Arial" w:cs="Arial"/>
          <w:b/>
        </w:rPr>
      </w:pPr>
    </w:p>
    <w:p w:rsidR="00EA2EC2" w:rsidRPr="00D65BC3" w:rsidRDefault="00EA2EC2" w:rsidP="00EA2EC2">
      <w:pPr>
        <w:spacing w:line="276" w:lineRule="auto"/>
        <w:jc w:val="center"/>
        <w:rPr>
          <w:rFonts w:ascii="Arial" w:hAnsi="Arial" w:cs="Arial"/>
        </w:rPr>
      </w:pPr>
      <w:r w:rsidRPr="00D65BC3">
        <w:rPr>
          <w:rFonts w:ascii="Arial" w:hAnsi="Arial" w:cs="Arial"/>
          <w:b/>
        </w:rPr>
        <w:t xml:space="preserve">РЕШЕНИЕ  №  </w:t>
      </w:r>
      <w:r>
        <w:rPr>
          <w:rFonts w:ascii="Arial" w:hAnsi="Arial" w:cs="Arial"/>
          <w:b/>
        </w:rPr>
        <w:t>73</w:t>
      </w:r>
    </w:p>
    <w:p w:rsidR="00EA2EC2" w:rsidRPr="00D65BC3" w:rsidRDefault="00EA2EC2" w:rsidP="00EA2EC2">
      <w:pPr>
        <w:spacing w:line="276" w:lineRule="auto"/>
        <w:rPr>
          <w:rFonts w:ascii="Arial" w:hAnsi="Arial" w:cs="Arial"/>
        </w:rPr>
      </w:pPr>
    </w:p>
    <w:p w:rsidR="00EA2EC2" w:rsidRPr="00D65BC3" w:rsidRDefault="00EA2EC2" w:rsidP="00EA2EC2">
      <w:pPr>
        <w:spacing w:line="276" w:lineRule="auto"/>
        <w:rPr>
          <w:rFonts w:ascii="Arial" w:hAnsi="Arial" w:cs="Arial"/>
          <w:b/>
        </w:rPr>
      </w:pPr>
      <w:r w:rsidRPr="00D65BC3">
        <w:rPr>
          <w:rFonts w:ascii="Arial" w:hAnsi="Arial" w:cs="Arial"/>
          <w:b/>
        </w:rPr>
        <w:t xml:space="preserve">                     Межениновка</w:t>
      </w:r>
      <w:r w:rsidRPr="00D65BC3">
        <w:rPr>
          <w:rFonts w:ascii="Arial" w:hAnsi="Arial" w:cs="Arial"/>
        </w:rPr>
        <w:tab/>
      </w:r>
      <w:r w:rsidRPr="00D65BC3">
        <w:rPr>
          <w:rFonts w:ascii="Arial" w:hAnsi="Arial" w:cs="Arial"/>
        </w:rPr>
        <w:tab/>
        <w:t xml:space="preserve">   </w:t>
      </w:r>
      <w:r w:rsidRPr="00D65BC3">
        <w:rPr>
          <w:rFonts w:ascii="Arial" w:hAnsi="Arial" w:cs="Arial"/>
        </w:rPr>
        <w:tab/>
        <w:t xml:space="preserve">                            </w:t>
      </w:r>
      <w:r w:rsidRPr="00D65BC3">
        <w:rPr>
          <w:rFonts w:ascii="Arial" w:hAnsi="Arial" w:cs="Arial"/>
          <w:u w:val="single"/>
        </w:rPr>
        <w:t xml:space="preserve">  </w:t>
      </w:r>
      <w:r>
        <w:rPr>
          <w:rFonts w:ascii="Arial" w:hAnsi="Arial" w:cs="Arial"/>
          <w:b/>
          <w:u w:val="single"/>
        </w:rPr>
        <w:t>17</w:t>
      </w:r>
      <w:r w:rsidRPr="00D65BC3">
        <w:rPr>
          <w:rFonts w:ascii="Arial" w:hAnsi="Arial" w:cs="Arial"/>
          <w:b/>
          <w:u w:val="single"/>
        </w:rPr>
        <w:t>.0</w:t>
      </w:r>
      <w:r>
        <w:rPr>
          <w:rFonts w:ascii="Arial" w:hAnsi="Arial" w:cs="Arial"/>
          <w:b/>
          <w:u w:val="single"/>
        </w:rPr>
        <w:t>6.</w:t>
      </w:r>
      <w:r w:rsidRPr="00D65BC3">
        <w:rPr>
          <w:rFonts w:ascii="Arial" w:hAnsi="Arial" w:cs="Arial"/>
          <w:b/>
          <w:u w:val="single"/>
        </w:rPr>
        <w:t xml:space="preserve">2019         </w:t>
      </w:r>
      <w:r w:rsidRPr="00D65BC3">
        <w:rPr>
          <w:rFonts w:ascii="Arial" w:hAnsi="Arial" w:cs="Arial"/>
          <w:b/>
        </w:rPr>
        <w:tab/>
      </w:r>
      <w:r w:rsidRPr="00D65BC3">
        <w:rPr>
          <w:rFonts w:ascii="Arial" w:hAnsi="Arial" w:cs="Arial"/>
          <w:b/>
        </w:rPr>
        <w:tab/>
      </w:r>
      <w:r w:rsidRPr="00D65BC3">
        <w:rPr>
          <w:rFonts w:ascii="Arial" w:hAnsi="Arial" w:cs="Arial"/>
          <w:b/>
        </w:rPr>
        <w:tab/>
      </w:r>
      <w:r w:rsidRPr="00D65BC3">
        <w:rPr>
          <w:rFonts w:ascii="Arial" w:hAnsi="Arial" w:cs="Arial"/>
          <w:b/>
        </w:rPr>
        <w:tab/>
      </w:r>
      <w:r w:rsidRPr="00D65BC3">
        <w:rPr>
          <w:rFonts w:ascii="Arial" w:hAnsi="Arial" w:cs="Arial"/>
          <w:b/>
        </w:rPr>
        <w:tab/>
      </w:r>
      <w:r w:rsidRPr="00D65BC3">
        <w:rPr>
          <w:rFonts w:ascii="Arial" w:hAnsi="Arial" w:cs="Arial"/>
          <w:b/>
        </w:rPr>
        <w:tab/>
        <w:t xml:space="preserve">                           </w:t>
      </w:r>
      <w:r>
        <w:rPr>
          <w:rFonts w:ascii="Arial" w:hAnsi="Arial" w:cs="Arial"/>
          <w:b/>
        </w:rPr>
        <w:t xml:space="preserve">           </w:t>
      </w:r>
      <w:r w:rsidRPr="00D65BC3">
        <w:rPr>
          <w:rFonts w:ascii="Arial" w:hAnsi="Arial" w:cs="Arial"/>
          <w:b/>
        </w:rPr>
        <w:t>2</w:t>
      </w:r>
      <w:r>
        <w:rPr>
          <w:rFonts w:ascii="Arial" w:hAnsi="Arial" w:cs="Arial"/>
          <w:b/>
        </w:rPr>
        <w:t>8</w:t>
      </w:r>
      <w:r w:rsidRPr="00D65BC3">
        <w:rPr>
          <w:rFonts w:ascii="Arial" w:hAnsi="Arial" w:cs="Arial"/>
          <w:b/>
        </w:rPr>
        <w:t xml:space="preserve">-е собрание </w:t>
      </w:r>
      <w:r w:rsidRPr="00D65BC3">
        <w:rPr>
          <w:rFonts w:ascii="Arial" w:hAnsi="Arial" w:cs="Arial"/>
          <w:b/>
          <w:lang w:val="en-US"/>
        </w:rPr>
        <w:t>IV</w:t>
      </w:r>
      <w:r w:rsidRPr="00D65BC3">
        <w:rPr>
          <w:rFonts w:ascii="Arial" w:hAnsi="Arial" w:cs="Arial"/>
          <w:b/>
        </w:rPr>
        <w:t>-го созыва</w:t>
      </w:r>
    </w:p>
    <w:p w:rsidR="00EA2EC2" w:rsidRDefault="00EA2EC2" w:rsidP="00EA2EC2">
      <w:pPr>
        <w:spacing w:line="276" w:lineRule="auto"/>
        <w:rPr>
          <w:rFonts w:ascii="Arial" w:hAnsi="Arial" w:cs="Arial"/>
          <w:b/>
        </w:rPr>
      </w:pPr>
      <w:r w:rsidRPr="00D65BC3">
        <w:rPr>
          <w:rFonts w:ascii="Arial" w:hAnsi="Arial" w:cs="Arial"/>
          <w:b/>
        </w:rPr>
        <w:tab/>
      </w:r>
    </w:p>
    <w:tbl>
      <w:tblPr>
        <w:tblW w:w="9214" w:type="dxa"/>
        <w:tblInd w:w="250" w:type="dxa"/>
        <w:tblLook w:val="01E0" w:firstRow="1" w:lastRow="1" w:firstColumn="1" w:lastColumn="1" w:noHBand="0" w:noVBand="0"/>
      </w:tblPr>
      <w:tblGrid>
        <w:gridCol w:w="9214"/>
      </w:tblGrid>
      <w:tr w:rsidR="00EA2EC2" w:rsidRPr="00D65BC3" w:rsidTr="00E17E49">
        <w:tc>
          <w:tcPr>
            <w:tcW w:w="9214" w:type="dxa"/>
          </w:tcPr>
          <w:p w:rsidR="00EA2EC2" w:rsidRPr="00A77481" w:rsidRDefault="00EA2EC2" w:rsidP="00E17E49">
            <w:pPr>
              <w:spacing w:line="276" w:lineRule="auto"/>
              <w:jc w:val="center"/>
              <w:rPr>
                <w:b/>
                <w:bCs/>
              </w:rPr>
            </w:pPr>
            <w:r w:rsidRPr="00A77481">
              <w:rPr>
                <w:b/>
                <w:bCs/>
              </w:rPr>
              <w:t>ОБ ОПРЕДЕЛЕНИИ ПОРЯДКА СОЗДАНИЯ КОМИССИИ ПО СОБЛЮДЕНИЮ</w:t>
            </w:r>
          </w:p>
          <w:p w:rsidR="00EA2EC2" w:rsidRPr="00A77481" w:rsidRDefault="00EA2EC2" w:rsidP="00E17E49">
            <w:pPr>
              <w:spacing w:line="276" w:lineRule="auto"/>
              <w:jc w:val="center"/>
              <w:rPr>
                <w:b/>
                <w:bCs/>
              </w:rPr>
            </w:pPr>
            <w:r w:rsidRPr="00A77481">
              <w:rPr>
                <w:b/>
                <w:bCs/>
              </w:rPr>
              <w:t xml:space="preserve">ТРЕБОВАНИЙ К СЛУЖЕБНОМУ ПОВЕДЕНИЮ ДЕПУТАТОВ, ВЫБОРНЫХ ДОЛЖНОСТНЫХ ЛИЦ МЕСТНОГО САМОУПРАВЛЕНИЯ, ЛИЦ, ЗАМЕЩАЮЩИХ МУНИЦИПАЛЬНЫЕ ДОЛЖНОСТИ </w:t>
            </w:r>
          </w:p>
          <w:p w:rsidR="00EA2EC2" w:rsidRPr="00A77481" w:rsidRDefault="00EA2EC2" w:rsidP="00E17E49">
            <w:pPr>
              <w:spacing w:line="276" w:lineRule="auto"/>
              <w:jc w:val="center"/>
              <w:rPr>
                <w:b/>
                <w:bCs/>
              </w:rPr>
            </w:pPr>
            <w:r w:rsidRPr="00A77481">
              <w:rPr>
                <w:b/>
                <w:bCs/>
              </w:rPr>
              <w:t xml:space="preserve">В </w:t>
            </w:r>
            <w:r>
              <w:rPr>
                <w:b/>
                <w:bCs/>
              </w:rPr>
              <w:t>МЕЖЕНИНОВСКОМ</w:t>
            </w:r>
            <w:r w:rsidRPr="00A77481">
              <w:rPr>
                <w:b/>
                <w:bCs/>
              </w:rPr>
              <w:t xml:space="preserve"> СЕЛЬСКОМ ПОСЕЛЕНИИ</w:t>
            </w:r>
          </w:p>
        </w:tc>
      </w:tr>
    </w:tbl>
    <w:p w:rsidR="00EA2EC2" w:rsidRPr="00D65BC3" w:rsidRDefault="00EA2EC2" w:rsidP="00EA2EC2">
      <w:pPr>
        <w:pStyle w:val="3"/>
        <w:spacing w:after="0" w:line="360" w:lineRule="auto"/>
        <w:ind w:left="0" w:firstLine="811"/>
        <w:rPr>
          <w:rFonts w:ascii="Arial" w:hAnsi="Arial" w:cs="Arial"/>
          <w:sz w:val="24"/>
          <w:szCs w:val="24"/>
          <w:highlight w:val="yellow"/>
        </w:rPr>
      </w:pPr>
      <w:r w:rsidRPr="00D65BC3">
        <w:rPr>
          <w:rFonts w:ascii="Arial" w:hAnsi="Arial" w:cs="Arial"/>
          <w:sz w:val="24"/>
          <w:szCs w:val="24"/>
          <w:highlight w:val="yellow"/>
        </w:rPr>
        <w:t xml:space="preserve">        </w:t>
      </w:r>
    </w:p>
    <w:p w:rsidR="00EA2EC2" w:rsidRPr="00A77481" w:rsidRDefault="00EA2EC2" w:rsidP="00EA2EC2">
      <w:pPr>
        <w:spacing w:line="276" w:lineRule="auto"/>
        <w:ind w:firstLine="567"/>
        <w:jc w:val="both"/>
        <w:rPr>
          <w:rFonts w:ascii="Arial" w:hAnsi="Arial" w:cs="Arial"/>
        </w:rPr>
      </w:pPr>
      <w:r w:rsidRPr="00A77481">
        <w:rPr>
          <w:rFonts w:ascii="Arial" w:hAnsi="Arial" w:cs="Arial"/>
        </w:rPr>
        <w:t xml:space="preserve">В соответствии с Федеральным </w:t>
      </w:r>
      <w:hyperlink r:id="rId5" w:tooltip="Федеральный закон от 25.12.2008 N 273-ФЗ (ред. от 30.10.2018) &quot;О противодействии коррупции&quot;{КонсультантПлюс}" w:history="1">
        <w:r w:rsidRPr="00A77481">
          <w:rPr>
            <w:rStyle w:val="a3"/>
            <w:rFonts w:ascii="Arial" w:hAnsi="Arial" w:cs="Arial"/>
          </w:rPr>
          <w:t>законом</w:t>
        </w:r>
      </w:hyperlink>
      <w:r w:rsidRPr="00A77481">
        <w:rPr>
          <w:rFonts w:ascii="Arial" w:hAnsi="Arial" w:cs="Arial"/>
        </w:rPr>
        <w:t xml:space="preserve"> от 25 декабря 2008 года N 273-ФЗ "О противодействии коррупции", Законом Томской области от 6 мая 2009 года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p>
    <w:p w:rsidR="00EA2EC2" w:rsidRPr="00D4691E" w:rsidRDefault="00EA2EC2" w:rsidP="00EA2EC2">
      <w:pPr>
        <w:spacing w:line="276" w:lineRule="auto"/>
        <w:ind w:firstLine="567"/>
        <w:jc w:val="both"/>
        <w:rPr>
          <w:rFonts w:ascii="Arial" w:hAnsi="Arial" w:cs="Arial"/>
        </w:rPr>
      </w:pPr>
    </w:p>
    <w:p w:rsidR="00EA2EC2" w:rsidRDefault="00EA2EC2" w:rsidP="00EA2EC2">
      <w:pPr>
        <w:spacing w:line="276" w:lineRule="auto"/>
        <w:ind w:firstLine="567"/>
        <w:rPr>
          <w:rFonts w:ascii="Arial" w:hAnsi="Arial" w:cs="Arial"/>
          <w:b/>
        </w:rPr>
      </w:pPr>
      <w:r w:rsidRPr="00D4691E">
        <w:rPr>
          <w:rFonts w:ascii="Arial" w:hAnsi="Arial" w:cs="Arial"/>
          <w:b/>
        </w:rPr>
        <w:t xml:space="preserve">         СОВЕТ РЕШИЛ:</w:t>
      </w:r>
    </w:p>
    <w:p w:rsidR="00EA2EC2" w:rsidRPr="00D4691E" w:rsidRDefault="00EA2EC2" w:rsidP="00EA2EC2">
      <w:pPr>
        <w:spacing w:line="276" w:lineRule="auto"/>
        <w:ind w:firstLine="567"/>
        <w:rPr>
          <w:rFonts w:ascii="Arial" w:hAnsi="Arial" w:cs="Arial"/>
          <w:b/>
        </w:rPr>
      </w:pPr>
    </w:p>
    <w:p w:rsidR="00EA2EC2" w:rsidRPr="009804EB" w:rsidRDefault="00EA2EC2" w:rsidP="00EA2EC2">
      <w:pPr>
        <w:tabs>
          <w:tab w:val="left" w:pos="0"/>
          <w:tab w:val="left" w:pos="993"/>
        </w:tabs>
        <w:spacing w:line="276" w:lineRule="auto"/>
        <w:ind w:firstLine="567"/>
        <w:jc w:val="both"/>
        <w:rPr>
          <w:rFonts w:ascii="Arial" w:hAnsi="Arial" w:cs="Arial"/>
        </w:rPr>
      </w:pPr>
      <w:r w:rsidRPr="009804EB">
        <w:rPr>
          <w:rFonts w:ascii="Arial" w:hAnsi="Arial" w:cs="Arial"/>
        </w:rPr>
        <w:t xml:space="preserve">1. Определить Порядок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w:t>
      </w:r>
      <w:r>
        <w:rPr>
          <w:rFonts w:ascii="Arial" w:hAnsi="Arial" w:cs="Arial"/>
        </w:rPr>
        <w:t>Межениновском</w:t>
      </w:r>
      <w:r w:rsidRPr="009804EB">
        <w:rPr>
          <w:rFonts w:ascii="Arial" w:hAnsi="Arial" w:cs="Arial"/>
        </w:rPr>
        <w:t xml:space="preserve"> сельском поселении, согласно Приложению.</w:t>
      </w:r>
    </w:p>
    <w:p w:rsidR="00EA2EC2" w:rsidRPr="009804EB" w:rsidRDefault="00EA2EC2" w:rsidP="00EA2EC2">
      <w:pPr>
        <w:tabs>
          <w:tab w:val="left" w:pos="0"/>
          <w:tab w:val="left" w:pos="993"/>
        </w:tabs>
        <w:spacing w:line="276" w:lineRule="auto"/>
        <w:ind w:firstLine="567"/>
        <w:jc w:val="both"/>
        <w:rPr>
          <w:rFonts w:ascii="Arial" w:hAnsi="Arial" w:cs="Arial"/>
        </w:rPr>
      </w:pPr>
      <w:r w:rsidRPr="009804EB">
        <w:rPr>
          <w:rFonts w:ascii="Arial" w:hAnsi="Arial" w:cs="Arial"/>
        </w:rPr>
        <w:t xml:space="preserve">2. Опубликовать настоящее решение </w:t>
      </w:r>
      <w:r>
        <w:rPr>
          <w:rFonts w:ascii="Arial" w:hAnsi="Arial" w:cs="Arial"/>
        </w:rPr>
        <w:t>в</w:t>
      </w:r>
      <w:r w:rsidRPr="00D4691E">
        <w:rPr>
          <w:rFonts w:ascii="Arial" w:hAnsi="Arial" w:cs="Arial"/>
        </w:rPr>
        <w:t xml:space="preserve"> Информационном бюллетене Межениновского сельского поселения и размещения на официальном сайте Межениновского сельского поселения  (</w:t>
      </w:r>
      <w:r w:rsidRPr="00D4691E">
        <w:rPr>
          <w:rFonts w:ascii="Arial" w:hAnsi="Arial" w:cs="Arial"/>
          <w:lang w:val="en-US"/>
        </w:rPr>
        <w:t>http</w:t>
      </w:r>
      <w:r w:rsidRPr="00D4691E">
        <w:rPr>
          <w:rFonts w:ascii="Arial" w:hAnsi="Arial" w:cs="Arial"/>
        </w:rPr>
        <w:t xml:space="preserve">:// </w:t>
      </w:r>
      <w:hyperlink r:id="rId6" w:history="1">
        <w:r w:rsidRPr="00D4691E">
          <w:rPr>
            <w:rFonts w:ascii="Arial" w:hAnsi="Arial" w:cs="Arial"/>
            <w:color w:val="0000FF"/>
            <w:u w:val="single"/>
            <w:lang w:val="en-US"/>
          </w:rPr>
          <w:t>www</w:t>
        </w:r>
        <w:r w:rsidRPr="00D4691E">
          <w:rPr>
            <w:rFonts w:ascii="Arial" w:hAnsi="Arial" w:cs="Arial"/>
            <w:color w:val="0000FF"/>
            <w:u w:val="single"/>
          </w:rPr>
          <w:t>.</w:t>
        </w:r>
        <w:r w:rsidRPr="00D4691E">
          <w:rPr>
            <w:rFonts w:ascii="Arial" w:hAnsi="Arial" w:cs="Arial"/>
            <w:color w:val="0000FF"/>
            <w:u w:val="single"/>
            <w:lang w:val="en-US"/>
          </w:rPr>
          <w:t>mezhen</w:t>
        </w:r>
        <w:r w:rsidRPr="00D4691E">
          <w:rPr>
            <w:rFonts w:ascii="Arial" w:hAnsi="Arial" w:cs="Arial"/>
            <w:color w:val="0000FF"/>
            <w:u w:val="single"/>
          </w:rPr>
          <w:t>.</w:t>
        </w:r>
        <w:proofErr w:type="spellStart"/>
        <w:r w:rsidRPr="00D4691E">
          <w:rPr>
            <w:rFonts w:ascii="Arial" w:hAnsi="Arial" w:cs="Arial"/>
            <w:color w:val="0000FF"/>
            <w:u w:val="single"/>
            <w:lang w:val="en-US"/>
          </w:rPr>
          <w:t>ru</w:t>
        </w:r>
        <w:proofErr w:type="spellEnd"/>
      </w:hyperlink>
      <w:r w:rsidRPr="00D4691E">
        <w:rPr>
          <w:rFonts w:ascii="Arial" w:hAnsi="Arial" w:cs="Arial"/>
        </w:rPr>
        <w:t>)</w:t>
      </w:r>
      <w:r w:rsidRPr="009804EB">
        <w:rPr>
          <w:rFonts w:ascii="Arial" w:hAnsi="Arial" w:cs="Arial"/>
        </w:rPr>
        <w:t xml:space="preserve"> </w:t>
      </w:r>
    </w:p>
    <w:p w:rsidR="00EA2EC2" w:rsidRDefault="00EA2EC2" w:rsidP="00EA2EC2">
      <w:pPr>
        <w:spacing w:line="276" w:lineRule="auto"/>
        <w:ind w:firstLine="567"/>
        <w:jc w:val="both"/>
        <w:rPr>
          <w:rFonts w:ascii="Arial" w:hAnsi="Arial" w:cs="Arial"/>
          <w:i/>
          <w:highlight w:val="yellow"/>
        </w:rPr>
      </w:pPr>
      <w:r>
        <w:rPr>
          <w:rFonts w:ascii="Arial" w:hAnsi="Arial" w:cs="Arial"/>
        </w:rPr>
        <w:t xml:space="preserve">3. </w:t>
      </w:r>
      <w:r w:rsidRPr="00D4691E">
        <w:rPr>
          <w:rFonts w:ascii="Arial" w:hAnsi="Arial" w:cs="Arial"/>
        </w:rPr>
        <w:t>Решение вступает в силу после его официального опубликования (обнародования)</w:t>
      </w:r>
      <w:r>
        <w:rPr>
          <w:rFonts w:ascii="Arial" w:hAnsi="Arial" w:cs="Arial"/>
        </w:rPr>
        <w:t>.</w:t>
      </w:r>
    </w:p>
    <w:p w:rsidR="00EA2EC2" w:rsidRDefault="00EA2EC2" w:rsidP="00EA2EC2">
      <w:pPr>
        <w:tabs>
          <w:tab w:val="num" w:pos="0"/>
          <w:tab w:val="left" w:pos="360"/>
        </w:tabs>
        <w:spacing w:line="276" w:lineRule="auto"/>
        <w:ind w:firstLine="567"/>
        <w:jc w:val="both"/>
        <w:rPr>
          <w:rFonts w:ascii="Arial" w:hAnsi="Arial" w:cs="Arial"/>
          <w:i/>
          <w:highlight w:val="yellow"/>
        </w:rPr>
      </w:pPr>
    </w:p>
    <w:p w:rsidR="00EA2EC2" w:rsidRDefault="00EA2EC2" w:rsidP="00EA2EC2">
      <w:pPr>
        <w:tabs>
          <w:tab w:val="num" w:pos="0"/>
          <w:tab w:val="left" w:pos="360"/>
        </w:tabs>
        <w:spacing w:line="276" w:lineRule="auto"/>
        <w:ind w:firstLine="567"/>
        <w:jc w:val="both"/>
        <w:rPr>
          <w:rFonts w:ascii="Arial" w:hAnsi="Arial" w:cs="Arial"/>
          <w:i/>
          <w:highlight w:val="yellow"/>
        </w:rPr>
      </w:pPr>
    </w:p>
    <w:p w:rsidR="00EA2EC2" w:rsidRDefault="00EA2EC2" w:rsidP="00EA2EC2">
      <w:pPr>
        <w:tabs>
          <w:tab w:val="num" w:pos="0"/>
          <w:tab w:val="left" w:pos="360"/>
        </w:tabs>
        <w:spacing w:line="276" w:lineRule="auto"/>
        <w:ind w:firstLine="567"/>
        <w:jc w:val="both"/>
        <w:rPr>
          <w:rFonts w:ascii="Arial" w:hAnsi="Arial" w:cs="Arial"/>
          <w:i/>
          <w:highlight w:val="yellow"/>
        </w:rPr>
      </w:pPr>
    </w:p>
    <w:p w:rsidR="00EA2EC2" w:rsidRDefault="00EA2EC2" w:rsidP="00EA2EC2">
      <w:pPr>
        <w:tabs>
          <w:tab w:val="num" w:pos="0"/>
          <w:tab w:val="left" w:pos="360"/>
        </w:tabs>
        <w:spacing w:line="276" w:lineRule="auto"/>
        <w:ind w:firstLine="567"/>
        <w:jc w:val="both"/>
        <w:rPr>
          <w:rFonts w:ascii="Arial" w:hAnsi="Arial" w:cs="Arial"/>
          <w:i/>
          <w:highlight w:val="yellow"/>
        </w:rPr>
      </w:pPr>
    </w:p>
    <w:p w:rsidR="00EA2EC2" w:rsidRPr="00D4691E" w:rsidRDefault="00EA2EC2" w:rsidP="00EA2EC2">
      <w:pPr>
        <w:tabs>
          <w:tab w:val="num" w:pos="0"/>
          <w:tab w:val="left" w:pos="360"/>
        </w:tabs>
        <w:spacing w:line="276" w:lineRule="auto"/>
        <w:ind w:firstLine="567"/>
        <w:jc w:val="both"/>
        <w:rPr>
          <w:rFonts w:ascii="Arial" w:hAnsi="Arial" w:cs="Arial"/>
          <w:i/>
          <w:highlight w:val="yellow"/>
        </w:rPr>
      </w:pPr>
    </w:p>
    <w:p w:rsidR="00EA2EC2" w:rsidRPr="00D4691E" w:rsidRDefault="00EA2EC2" w:rsidP="00EA2EC2">
      <w:pPr>
        <w:spacing w:line="276" w:lineRule="auto"/>
        <w:ind w:firstLine="567"/>
        <w:rPr>
          <w:rFonts w:ascii="Arial" w:hAnsi="Arial" w:cs="Arial"/>
        </w:rPr>
      </w:pPr>
      <w:r w:rsidRPr="00D4691E">
        <w:rPr>
          <w:rFonts w:ascii="Arial" w:hAnsi="Arial" w:cs="Arial"/>
        </w:rPr>
        <w:t xml:space="preserve">Председатель Совета </w:t>
      </w:r>
    </w:p>
    <w:p w:rsidR="00EA2EC2" w:rsidRPr="00D4691E" w:rsidRDefault="00EA2EC2" w:rsidP="00EA2EC2">
      <w:pPr>
        <w:spacing w:line="276" w:lineRule="auto"/>
        <w:ind w:firstLine="567"/>
        <w:jc w:val="both"/>
        <w:rPr>
          <w:rFonts w:ascii="Arial" w:hAnsi="Arial" w:cs="Arial"/>
        </w:rPr>
      </w:pPr>
      <w:r w:rsidRPr="00D4691E">
        <w:rPr>
          <w:rFonts w:ascii="Arial" w:hAnsi="Arial" w:cs="Arial"/>
        </w:rPr>
        <w:t>Межениновского сельского поселения</w:t>
      </w:r>
      <w:r w:rsidRPr="00D4691E">
        <w:rPr>
          <w:rFonts w:ascii="Arial" w:hAnsi="Arial" w:cs="Arial"/>
        </w:rPr>
        <w:tab/>
      </w:r>
      <w:r w:rsidRPr="00D4691E">
        <w:rPr>
          <w:rFonts w:ascii="Arial" w:hAnsi="Arial" w:cs="Arial"/>
        </w:rPr>
        <w:tab/>
      </w:r>
      <w:r w:rsidRPr="00D4691E">
        <w:rPr>
          <w:rFonts w:ascii="Arial" w:hAnsi="Arial" w:cs="Arial"/>
        </w:rPr>
        <w:tab/>
        <w:t>О.Ю. Соловьев</w:t>
      </w:r>
    </w:p>
    <w:p w:rsidR="00EA2EC2" w:rsidRPr="00D4691E" w:rsidRDefault="00EA2EC2" w:rsidP="00EA2EC2">
      <w:pPr>
        <w:spacing w:line="276" w:lineRule="auto"/>
        <w:ind w:firstLine="567"/>
        <w:jc w:val="both"/>
        <w:rPr>
          <w:rFonts w:ascii="Arial" w:hAnsi="Arial" w:cs="Arial"/>
          <w:highlight w:val="yellow"/>
        </w:rPr>
      </w:pPr>
    </w:p>
    <w:p w:rsidR="00EA2EC2" w:rsidRPr="00D4691E" w:rsidRDefault="00EA2EC2" w:rsidP="00EA2EC2">
      <w:pPr>
        <w:spacing w:line="276" w:lineRule="auto"/>
        <w:ind w:firstLine="567"/>
        <w:jc w:val="both"/>
        <w:rPr>
          <w:rFonts w:ascii="Arial" w:hAnsi="Arial" w:cs="Arial"/>
        </w:rPr>
      </w:pPr>
      <w:r w:rsidRPr="00D4691E">
        <w:rPr>
          <w:rFonts w:ascii="Arial" w:hAnsi="Arial" w:cs="Arial"/>
        </w:rPr>
        <w:t xml:space="preserve">Глава поселения </w:t>
      </w:r>
    </w:p>
    <w:p w:rsidR="00EA2EC2" w:rsidRPr="00D4691E" w:rsidRDefault="00EA2EC2" w:rsidP="00EA2EC2">
      <w:pPr>
        <w:spacing w:line="276" w:lineRule="auto"/>
        <w:ind w:firstLine="567"/>
        <w:jc w:val="both"/>
        <w:rPr>
          <w:rFonts w:ascii="Arial" w:hAnsi="Arial" w:cs="Arial"/>
        </w:rPr>
      </w:pPr>
      <w:r w:rsidRPr="00D4691E">
        <w:rPr>
          <w:rFonts w:ascii="Arial" w:hAnsi="Arial" w:cs="Arial"/>
        </w:rPr>
        <w:t>(Глава Администрации)</w:t>
      </w:r>
      <w:r w:rsidRPr="00D4691E">
        <w:rPr>
          <w:rFonts w:ascii="Arial" w:hAnsi="Arial" w:cs="Arial"/>
        </w:rPr>
        <w:tab/>
      </w:r>
      <w:r w:rsidRPr="00D4691E">
        <w:rPr>
          <w:rFonts w:ascii="Arial" w:hAnsi="Arial" w:cs="Arial"/>
        </w:rPr>
        <w:tab/>
      </w:r>
      <w:r w:rsidRPr="00D4691E">
        <w:rPr>
          <w:rFonts w:ascii="Arial" w:hAnsi="Arial" w:cs="Arial"/>
        </w:rPr>
        <w:tab/>
      </w:r>
      <w:r w:rsidRPr="00D4691E">
        <w:rPr>
          <w:rFonts w:ascii="Arial" w:hAnsi="Arial" w:cs="Arial"/>
        </w:rPr>
        <w:tab/>
      </w:r>
      <w:r w:rsidRPr="00D4691E">
        <w:rPr>
          <w:rFonts w:ascii="Arial" w:hAnsi="Arial" w:cs="Arial"/>
        </w:rPr>
        <w:tab/>
        <w:t xml:space="preserve">А.Н. Званитайс </w:t>
      </w:r>
    </w:p>
    <w:p w:rsidR="00EA2EC2" w:rsidRDefault="00EA2EC2" w:rsidP="00EA2EC2">
      <w:pPr>
        <w:spacing w:line="276" w:lineRule="auto"/>
        <w:ind w:firstLine="567"/>
        <w:rPr>
          <w:rFonts w:ascii="Arial" w:hAnsi="Arial" w:cs="Arial"/>
        </w:rPr>
      </w:pPr>
      <w:r w:rsidRPr="00D4691E">
        <w:rPr>
          <w:rFonts w:ascii="Arial" w:hAnsi="Arial" w:cs="Arial"/>
        </w:rPr>
        <w:t xml:space="preserve">                    </w:t>
      </w:r>
      <w:r w:rsidRPr="00D65BC3">
        <w:rPr>
          <w:rFonts w:ascii="Arial" w:hAnsi="Arial" w:cs="Arial"/>
        </w:rPr>
        <w:t xml:space="preserve">                   </w:t>
      </w:r>
    </w:p>
    <w:p w:rsidR="00AC0205" w:rsidRDefault="00AC0205" w:rsidP="00EA2EC2">
      <w:pPr>
        <w:spacing w:line="276" w:lineRule="auto"/>
        <w:ind w:firstLine="567"/>
        <w:rPr>
          <w:rFonts w:ascii="Arial" w:hAnsi="Arial" w:cs="Arial"/>
        </w:rPr>
      </w:pPr>
    </w:p>
    <w:p w:rsidR="00AC0205" w:rsidRDefault="00AC0205" w:rsidP="00EA2EC2">
      <w:pPr>
        <w:spacing w:line="276" w:lineRule="auto"/>
        <w:ind w:firstLine="567"/>
        <w:rPr>
          <w:rFonts w:ascii="Arial" w:hAnsi="Arial" w:cs="Arial"/>
        </w:rPr>
      </w:pPr>
    </w:p>
    <w:p w:rsidR="00AC0205" w:rsidRDefault="00AC0205" w:rsidP="00EA2EC2">
      <w:pPr>
        <w:spacing w:line="276" w:lineRule="auto"/>
        <w:ind w:firstLine="567"/>
        <w:rPr>
          <w:rFonts w:ascii="Arial" w:hAnsi="Arial" w:cs="Arial"/>
        </w:rPr>
      </w:pPr>
    </w:p>
    <w:p w:rsidR="00AC0205" w:rsidRPr="00AC0205" w:rsidRDefault="00AC0205" w:rsidP="00AC0205">
      <w:pPr>
        <w:spacing w:line="276" w:lineRule="auto"/>
        <w:ind w:firstLine="567"/>
        <w:jc w:val="right"/>
        <w:rPr>
          <w:rFonts w:ascii="Arial" w:hAnsi="Arial" w:cs="Arial"/>
        </w:rPr>
      </w:pPr>
      <w:r w:rsidRPr="00AC0205">
        <w:rPr>
          <w:rFonts w:ascii="Arial" w:hAnsi="Arial" w:cs="Arial"/>
        </w:rPr>
        <w:t>Приложение</w:t>
      </w:r>
    </w:p>
    <w:p w:rsidR="00AC0205" w:rsidRPr="00AC0205" w:rsidRDefault="00AC0205" w:rsidP="00AC0205">
      <w:pPr>
        <w:spacing w:line="276" w:lineRule="auto"/>
        <w:ind w:firstLine="567"/>
        <w:jc w:val="right"/>
        <w:rPr>
          <w:rFonts w:ascii="Arial" w:hAnsi="Arial" w:cs="Arial"/>
        </w:rPr>
      </w:pPr>
      <w:r w:rsidRPr="00AC0205">
        <w:rPr>
          <w:rFonts w:ascii="Arial" w:hAnsi="Arial" w:cs="Arial"/>
        </w:rPr>
        <w:t>к решению</w:t>
      </w:r>
    </w:p>
    <w:p w:rsidR="00AC0205" w:rsidRPr="00AC0205" w:rsidRDefault="00AC0205" w:rsidP="00AC0205">
      <w:pPr>
        <w:spacing w:line="276" w:lineRule="auto"/>
        <w:ind w:firstLine="567"/>
        <w:jc w:val="right"/>
        <w:rPr>
          <w:rFonts w:ascii="Arial" w:hAnsi="Arial" w:cs="Arial"/>
        </w:rPr>
      </w:pPr>
      <w:r w:rsidRPr="00AC0205">
        <w:rPr>
          <w:rFonts w:ascii="Arial" w:hAnsi="Arial" w:cs="Arial"/>
        </w:rPr>
        <w:t xml:space="preserve">Совета </w:t>
      </w:r>
      <w:r>
        <w:rPr>
          <w:rFonts w:ascii="Arial" w:hAnsi="Arial" w:cs="Arial"/>
        </w:rPr>
        <w:t xml:space="preserve">Межениновского </w:t>
      </w:r>
      <w:r w:rsidRPr="00AC0205">
        <w:rPr>
          <w:rFonts w:ascii="Arial" w:hAnsi="Arial" w:cs="Arial"/>
        </w:rPr>
        <w:t xml:space="preserve">сельского поселения </w:t>
      </w:r>
    </w:p>
    <w:p w:rsidR="00AC0205" w:rsidRPr="00AC0205" w:rsidRDefault="00AC0205" w:rsidP="00AC0205">
      <w:pPr>
        <w:spacing w:line="276" w:lineRule="auto"/>
        <w:ind w:firstLine="567"/>
        <w:jc w:val="right"/>
        <w:rPr>
          <w:rFonts w:ascii="Arial" w:hAnsi="Arial" w:cs="Arial"/>
        </w:rPr>
      </w:pPr>
      <w:r w:rsidRPr="00AC0205">
        <w:rPr>
          <w:rFonts w:ascii="Arial" w:hAnsi="Arial" w:cs="Arial"/>
        </w:rPr>
        <w:t xml:space="preserve">от </w:t>
      </w:r>
      <w:r w:rsidRPr="00AC0205">
        <w:rPr>
          <w:rFonts w:ascii="Arial" w:hAnsi="Arial" w:cs="Arial"/>
          <w:b/>
          <w:u w:val="single"/>
        </w:rPr>
        <w:t>17.06.2019</w:t>
      </w:r>
    </w:p>
    <w:p w:rsidR="00AC0205" w:rsidRPr="00AC0205" w:rsidRDefault="00AC0205" w:rsidP="00AC0205">
      <w:pPr>
        <w:spacing w:line="276" w:lineRule="auto"/>
        <w:ind w:firstLine="567"/>
        <w:rPr>
          <w:rFonts w:ascii="Arial" w:hAnsi="Arial" w:cs="Arial"/>
        </w:rPr>
      </w:pPr>
    </w:p>
    <w:p w:rsidR="00AC0205" w:rsidRPr="00AC0205" w:rsidRDefault="00AC0205" w:rsidP="00AC0205">
      <w:pPr>
        <w:spacing w:line="276" w:lineRule="auto"/>
        <w:ind w:firstLine="567"/>
        <w:jc w:val="both"/>
        <w:rPr>
          <w:rFonts w:ascii="Arial" w:hAnsi="Arial" w:cs="Arial"/>
          <w:b/>
        </w:rPr>
      </w:pPr>
      <w:bookmarkStart w:id="0" w:name="Par42"/>
      <w:bookmarkEnd w:id="0"/>
      <w:r w:rsidRPr="00AC0205">
        <w:rPr>
          <w:rFonts w:ascii="Arial" w:hAnsi="Arial" w:cs="Arial"/>
          <w:b/>
        </w:rPr>
        <w:t xml:space="preserve">Порядок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w:t>
      </w:r>
      <w:r>
        <w:rPr>
          <w:rFonts w:ascii="Arial" w:hAnsi="Arial" w:cs="Arial"/>
          <w:b/>
        </w:rPr>
        <w:t xml:space="preserve">Межениновском </w:t>
      </w:r>
      <w:r w:rsidRPr="00AC0205">
        <w:rPr>
          <w:rFonts w:ascii="Arial" w:hAnsi="Arial" w:cs="Arial"/>
          <w:b/>
        </w:rPr>
        <w:t>сельском поселении</w:t>
      </w:r>
    </w:p>
    <w:p w:rsidR="00AC0205" w:rsidRPr="00AC0205" w:rsidRDefault="00AC0205" w:rsidP="00AC0205">
      <w:pPr>
        <w:spacing w:line="276" w:lineRule="auto"/>
        <w:ind w:firstLine="567"/>
        <w:rPr>
          <w:rFonts w:ascii="Arial" w:hAnsi="Arial" w:cs="Arial"/>
        </w:rPr>
      </w:pPr>
    </w:p>
    <w:p w:rsidR="00AC0205" w:rsidRPr="00AC0205" w:rsidRDefault="00AC0205" w:rsidP="00AC0205">
      <w:pPr>
        <w:spacing w:line="276" w:lineRule="auto"/>
        <w:ind w:firstLine="567"/>
        <w:jc w:val="both"/>
        <w:rPr>
          <w:rFonts w:ascii="Arial" w:hAnsi="Arial" w:cs="Arial"/>
        </w:rPr>
      </w:pPr>
      <w:bookmarkStart w:id="1" w:name="_GoBack"/>
      <w:r w:rsidRPr="00AC0205">
        <w:rPr>
          <w:rFonts w:ascii="Arial" w:hAnsi="Arial" w:cs="Arial"/>
        </w:rPr>
        <w:t xml:space="preserve">1. Настоящий Порядок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w:t>
      </w:r>
      <w:r>
        <w:rPr>
          <w:rFonts w:ascii="Arial" w:hAnsi="Arial" w:cs="Arial"/>
        </w:rPr>
        <w:t xml:space="preserve">Межениновском </w:t>
      </w:r>
      <w:r w:rsidRPr="00AC0205">
        <w:rPr>
          <w:rFonts w:ascii="Arial" w:hAnsi="Arial" w:cs="Arial"/>
        </w:rPr>
        <w:t xml:space="preserve">сельском поселении (далее - Порядок) регламентирует процедуру создания Комиссии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w:t>
      </w:r>
      <w:r>
        <w:rPr>
          <w:rFonts w:ascii="Arial" w:hAnsi="Arial" w:cs="Arial"/>
        </w:rPr>
        <w:t xml:space="preserve">Межениновском </w:t>
      </w:r>
      <w:r w:rsidRPr="00AC0205">
        <w:rPr>
          <w:rFonts w:ascii="Arial" w:hAnsi="Arial" w:cs="Arial"/>
        </w:rPr>
        <w:t xml:space="preserve">сельском поселении. </w:t>
      </w:r>
    </w:p>
    <w:p w:rsidR="00AC0205" w:rsidRPr="00AC0205" w:rsidRDefault="00AC0205" w:rsidP="00AC0205">
      <w:pPr>
        <w:spacing w:line="276" w:lineRule="auto"/>
        <w:ind w:firstLine="567"/>
        <w:jc w:val="both"/>
        <w:rPr>
          <w:rFonts w:ascii="Arial" w:hAnsi="Arial" w:cs="Arial"/>
        </w:rPr>
      </w:pPr>
      <w:r w:rsidRPr="00AC0205">
        <w:rPr>
          <w:rFonts w:ascii="Arial" w:hAnsi="Arial" w:cs="Arial"/>
        </w:rPr>
        <w:t xml:space="preserve">2. Комиссия по соблюдению требований к служебному поведению депутатов, выборных должностных лиц местного самоуправления, лиц, замещающих муниципальные должности в </w:t>
      </w:r>
      <w:r>
        <w:rPr>
          <w:rFonts w:ascii="Arial" w:hAnsi="Arial" w:cs="Arial"/>
        </w:rPr>
        <w:t xml:space="preserve">Межениновском </w:t>
      </w:r>
      <w:r w:rsidRPr="00AC0205">
        <w:rPr>
          <w:rFonts w:ascii="Arial" w:hAnsi="Arial" w:cs="Arial"/>
        </w:rPr>
        <w:t xml:space="preserve">сельском поселении (далее – Комиссия), создается распоряжением председателя Совета </w:t>
      </w:r>
      <w:r>
        <w:rPr>
          <w:rFonts w:ascii="Arial" w:hAnsi="Arial" w:cs="Arial"/>
        </w:rPr>
        <w:t xml:space="preserve">Межениновского </w:t>
      </w:r>
      <w:r w:rsidRPr="00AC0205">
        <w:rPr>
          <w:rFonts w:ascii="Arial" w:hAnsi="Arial" w:cs="Arial"/>
        </w:rPr>
        <w:t>сельского поселения.</w:t>
      </w:r>
    </w:p>
    <w:p w:rsidR="00AC0205" w:rsidRPr="00AC0205" w:rsidRDefault="00AC0205" w:rsidP="00AC0205">
      <w:pPr>
        <w:spacing w:line="276" w:lineRule="auto"/>
        <w:ind w:firstLine="567"/>
        <w:jc w:val="both"/>
        <w:rPr>
          <w:rFonts w:ascii="Arial" w:hAnsi="Arial" w:cs="Arial"/>
        </w:rPr>
      </w:pPr>
      <w:r w:rsidRPr="00AC0205">
        <w:rPr>
          <w:rFonts w:ascii="Arial" w:hAnsi="Arial" w:cs="Arial"/>
          <w:bCs/>
        </w:rPr>
        <w:t xml:space="preserve">3. </w:t>
      </w:r>
      <w:proofErr w:type="gramStart"/>
      <w:r w:rsidRPr="00AC0205">
        <w:rPr>
          <w:rFonts w:ascii="Arial" w:hAnsi="Arial" w:cs="Arial"/>
          <w:bCs/>
        </w:rPr>
        <w:t xml:space="preserve">В состав Комиссии входят председатель комиссии, заместитель председателя комиссии, секретарь комиссии, </w:t>
      </w:r>
      <w:r w:rsidRPr="00AC0205">
        <w:rPr>
          <w:rFonts w:ascii="Arial" w:hAnsi="Arial" w:cs="Arial"/>
        </w:rPr>
        <w:t xml:space="preserve">которые назначаются из числа депутатов, выборных должностных лиц местного самоуправления, лиц, замещающих муниципальные должности в </w:t>
      </w:r>
      <w:r>
        <w:rPr>
          <w:rFonts w:ascii="Arial" w:hAnsi="Arial" w:cs="Arial"/>
        </w:rPr>
        <w:t xml:space="preserve">Межениновском </w:t>
      </w:r>
      <w:r w:rsidRPr="00AC0205">
        <w:rPr>
          <w:rFonts w:ascii="Arial" w:hAnsi="Arial" w:cs="Arial"/>
        </w:rPr>
        <w:t xml:space="preserve">сельском поселении, а также иные члены комиссии, которые могут быть назначены как из числа депутатов, выборных должностных лиц местного самоуправления, лиц, замещающих муниципальные должности в </w:t>
      </w:r>
      <w:r>
        <w:rPr>
          <w:rFonts w:ascii="Arial" w:hAnsi="Arial" w:cs="Arial"/>
        </w:rPr>
        <w:t xml:space="preserve">Межениновском </w:t>
      </w:r>
      <w:r w:rsidRPr="00AC0205">
        <w:rPr>
          <w:rFonts w:ascii="Arial" w:hAnsi="Arial" w:cs="Arial"/>
        </w:rPr>
        <w:t>сельском поселении, так и из числа лиц</w:t>
      </w:r>
      <w:proofErr w:type="gramEnd"/>
      <w:r w:rsidRPr="00AC0205">
        <w:rPr>
          <w:rFonts w:ascii="Arial" w:hAnsi="Arial" w:cs="Arial"/>
        </w:rPr>
        <w:t xml:space="preserve">, не являющиеся депутатами, выборными должностными лицами местного самоуправления, лицами, замещающими муниципальные должности в </w:t>
      </w:r>
      <w:r>
        <w:rPr>
          <w:rFonts w:ascii="Arial" w:hAnsi="Arial" w:cs="Arial"/>
        </w:rPr>
        <w:t xml:space="preserve">Межениновском </w:t>
      </w:r>
      <w:r w:rsidRPr="00AC0205">
        <w:rPr>
          <w:rFonts w:ascii="Arial" w:hAnsi="Arial" w:cs="Arial"/>
        </w:rPr>
        <w:t>сельском поселении, в том числе муниципальные служащие, представители научных организаций,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представители общественной организации ветеранов.</w:t>
      </w:r>
    </w:p>
    <w:p w:rsidR="00AC0205" w:rsidRPr="00AC0205" w:rsidRDefault="00AC0205" w:rsidP="00AC0205">
      <w:pPr>
        <w:spacing w:line="276" w:lineRule="auto"/>
        <w:ind w:firstLine="567"/>
        <w:jc w:val="both"/>
        <w:rPr>
          <w:rFonts w:ascii="Arial" w:hAnsi="Arial" w:cs="Arial"/>
        </w:rPr>
      </w:pPr>
      <w:r w:rsidRPr="00AC0205">
        <w:rPr>
          <w:rFonts w:ascii="Arial" w:hAnsi="Arial" w:cs="Arial"/>
        </w:rPr>
        <w:t xml:space="preserve">4. Число членов Комиссии, не являющихся депутатами, выборными должностными лицами местного самоуправления, лицами, замещающими муниципальные должности в </w:t>
      </w:r>
      <w:r>
        <w:rPr>
          <w:rFonts w:ascii="Arial" w:hAnsi="Arial" w:cs="Arial"/>
        </w:rPr>
        <w:t xml:space="preserve">Межениновском </w:t>
      </w:r>
      <w:r w:rsidRPr="00AC0205">
        <w:rPr>
          <w:rFonts w:ascii="Arial" w:hAnsi="Arial" w:cs="Arial"/>
        </w:rPr>
        <w:t>сельском поселении, должно составлять не менее одной четверти от состава Комиссии.</w:t>
      </w:r>
    </w:p>
    <w:p w:rsidR="00AC0205" w:rsidRPr="00AC0205" w:rsidRDefault="00AC0205" w:rsidP="00AC0205">
      <w:pPr>
        <w:spacing w:line="276" w:lineRule="auto"/>
        <w:ind w:firstLine="567"/>
        <w:jc w:val="both"/>
        <w:rPr>
          <w:rFonts w:ascii="Arial" w:hAnsi="Arial" w:cs="Arial"/>
        </w:rPr>
      </w:pPr>
      <w:r w:rsidRPr="00AC0205">
        <w:rPr>
          <w:rFonts w:ascii="Arial" w:hAnsi="Arial" w:cs="Arial"/>
        </w:rPr>
        <w:t xml:space="preserve">5. Председатель Совета </w:t>
      </w:r>
      <w:r>
        <w:rPr>
          <w:rFonts w:ascii="Arial" w:hAnsi="Arial" w:cs="Arial"/>
        </w:rPr>
        <w:t xml:space="preserve">Межениновского </w:t>
      </w:r>
      <w:r w:rsidRPr="00AC0205">
        <w:rPr>
          <w:rFonts w:ascii="Arial" w:hAnsi="Arial" w:cs="Arial"/>
        </w:rPr>
        <w:t>сельского поселения, Глава муниципального образования «</w:t>
      </w:r>
      <w:r>
        <w:rPr>
          <w:rFonts w:ascii="Arial" w:hAnsi="Arial" w:cs="Arial"/>
        </w:rPr>
        <w:t xml:space="preserve">Межениновское </w:t>
      </w:r>
      <w:r w:rsidRPr="00AC0205">
        <w:rPr>
          <w:rFonts w:ascii="Arial" w:hAnsi="Arial" w:cs="Arial"/>
        </w:rPr>
        <w:t xml:space="preserve"> сельское поселение» не может быть членом Комиссии.</w:t>
      </w:r>
    </w:p>
    <w:p w:rsidR="00AC0205" w:rsidRPr="00AC0205" w:rsidRDefault="00AC0205" w:rsidP="00AC0205">
      <w:pPr>
        <w:spacing w:line="276" w:lineRule="auto"/>
        <w:ind w:firstLine="567"/>
        <w:jc w:val="both"/>
        <w:rPr>
          <w:rFonts w:ascii="Arial" w:hAnsi="Arial" w:cs="Arial"/>
        </w:rPr>
      </w:pPr>
    </w:p>
    <w:p w:rsidR="00AC0205" w:rsidRPr="00AC0205" w:rsidRDefault="00AC0205" w:rsidP="00AC0205">
      <w:pPr>
        <w:spacing w:line="276" w:lineRule="auto"/>
        <w:ind w:firstLine="567"/>
        <w:jc w:val="both"/>
        <w:rPr>
          <w:rFonts w:ascii="Arial" w:hAnsi="Arial" w:cs="Arial"/>
        </w:rPr>
      </w:pPr>
      <w:r w:rsidRPr="00AC0205">
        <w:rPr>
          <w:rFonts w:ascii="Arial" w:hAnsi="Arial" w:cs="Arial"/>
        </w:rPr>
        <w:lastRenderedPageBreak/>
        <w:t xml:space="preserve">6. По письменному заявлению лица, в отношении которого Комиссией будут рассматриваться материалы, поданному не менее чем за три рабочих дня до даты заседания Комиссии, число членов Комиссии, не являющихся депутатами, выборными должностными лицами местного самоуправления, лицами, замещающими муниципальные должности в </w:t>
      </w:r>
      <w:r>
        <w:rPr>
          <w:rFonts w:ascii="Arial" w:hAnsi="Arial" w:cs="Arial"/>
        </w:rPr>
        <w:t xml:space="preserve">Межениновском </w:t>
      </w:r>
      <w:r w:rsidRPr="00AC0205">
        <w:rPr>
          <w:rFonts w:ascii="Arial" w:hAnsi="Arial" w:cs="Arial"/>
        </w:rPr>
        <w:t>сельском поселении, подлежит увеличению до половины от состава Комиссии.</w:t>
      </w:r>
    </w:p>
    <w:p w:rsidR="00AC0205" w:rsidRPr="00AC0205" w:rsidRDefault="00AC0205" w:rsidP="00AC0205">
      <w:pPr>
        <w:spacing w:line="276" w:lineRule="auto"/>
        <w:ind w:firstLine="567"/>
        <w:jc w:val="both"/>
        <w:rPr>
          <w:rFonts w:ascii="Arial" w:hAnsi="Arial" w:cs="Arial"/>
        </w:rPr>
      </w:pPr>
      <w:r w:rsidRPr="00AC0205">
        <w:rPr>
          <w:rFonts w:ascii="Arial" w:hAnsi="Arial" w:cs="Arial"/>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bookmarkEnd w:id="1"/>
    <w:p w:rsidR="00AC0205" w:rsidRPr="00AC0205" w:rsidRDefault="00AC0205" w:rsidP="00AC0205">
      <w:pPr>
        <w:spacing w:line="276" w:lineRule="auto"/>
        <w:ind w:firstLine="567"/>
        <w:rPr>
          <w:rFonts w:ascii="Arial" w:hAnsi="Arial" w:cs="Arial"/>
          <w:bCs/>
        </w:rPr>
      </w:pPr>
    </w:p>
    <w:p w:rsidR="00AC0205" w:rsidRPr="00AC0205" w:rsidRDefault="00AC0205" w:rsidP="00AC0205">
      <w:pPr>
        <w:spacing w:line="276" w:lineRule="auto"/>
        <w:ind w:firstLine="567"/>
        <w:rPr>
          <w:rFonts w:ascii="Arial" w:hAnsi="Arial" w:cs="Arial"/>
        </w:rPr>
      </w:pPr>
    </w:p>
    <w:p w:rsidR="00AC0205" w:rsidRPr="00D65BC3" w:rsidRDefault="00AC0205" w:rsidP="00EA2EC2">
      <w:pPr>
        <w:spacing w:line="276" w:lineRule="auto"/>
        <w:ind w:firstLine="567"/>
        <w:rPr>
          <w:rFonts w:ascii="Arial" w:hAnsi="Arial" w:cs="Arial"/>
        </w:rPr>
      </w:pPr>
    </w:p>
    <w:p w:rsidR="006A432D" w:rsidRDefault="006A432D"/>
    <w:sectPr w:rsidR="006A4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C2"/>
    <w:rsid w:val="006A432D"/>
    <w:rsid w:val="00AC0205"/>
    <w:rsid w:val="00EA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A2EC2"/>
    <w:pPr>
      <w:spacing w:after="120"/>
      <w:ind w:left="283"/>
    </w:pPr>
    <w:rPr>
      <w:sz w:val="16"/>
      <w:szCs w:val="16"/>
    </w:rPr>
  </w:style>
  <w:style w:type="character" w:customStyle="1" w:styleId="30">
    <w:name w:val="Основной текст с отступом 3 Знак"/>
    <w:basedOn w:val="a0"/>
    <w:link w:val="3"/>
    <w:rsid w:val="00EA2EC2"/>
    <w:rPr>
      <w:rFonts w:ascii="Times New Roman" w:eastAsia="Times New Roman" w:hAnsi="Times New Roman" w:cs="Times New Roman"/>
      <w:sz w:val="16"/>
      <w:szCs w:val="16"/>
      <w:lang w:eastAsia="ru-RU"/>
    </w:rPr>
  </w:style>
  <w:style w:type="character" w:styleId="a3">
    <w:name w:val="Hyperlink"/>
    <w:rsid w:val="00EA2E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A2EC2"/>
    <w:pPr>
      <w:spacing w:after="120"/>
      <w:ind w:left="283"/>
    </w:pPr>
    <w:rPr>
      <w:sz w:val="16"/>
      <w:szCs w:val="16"/>
    </w:rPr>
  </w:style>
  <w:style w:type="character" w:customStyle="1" w:styleId="30">
    <w:name w:val="Основной текст с отступом 3 Знак"/>
    <w:basedOn w:val="a0"/>
    <w:link w:val="3"/>
    <w:rsid w:val="00EA2EC2"/>
    <w:rPr>
      <w:rFonts w:ascii="Times New Roman" w:eastAsia="Times New Roman" w:hAnsi="Times New Roman" w:cs="Times New Roman"/>
      <w:sz w:val="16"/>
      <w:szCs w:val="16"/>
      <w:lang w:eastAsia="ru-RU"/>
    </w:rPr>
  </w:style>
  <w:style w:type="character" w:styleId="a3">
    <w:name w:val="Hyperlink"/>
    <w:rsid w:val="00EA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zhen.ru" TargetMode="External"/><Relationship Id="rId5" Type="http://schemas.openxmlformats.org/officeDocument/2006/relationships/hyperlink" Target="consultantplus://offline/ref=9A1030B33F21A407F2128EB73A590D981EBED999AA430D2EE91A991CF46603107DB43E73C2E9DD4AFF7230642135K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2019-06-14T05:26:00Z</dcterms:created>
  <dcterms:modified xsi:type="dcterms:W3CDTF">2019-06-14T05:31:00Z</dcterms:modified>
</cp:coreProperties>
</file>