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63CFA">
        <w:rPr>
          <w:rFonts w:ascii="Arial" w:eastAsia="Times New Roman" w:hAnsi="Arial" w:cs="Arial"/>
          <w:b/>
          <w:sz w:val="24"/>
          <w:szCs w:val="24"/>
          <w:lang w:eastAsia="ru-RU"/>
        </w:rPr>
        <w:t>24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1F6B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июля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</w:t>
      </w:r>
      <w:r w:rsidR="00AD0E50">
        <w:rPr>
          <w:rFonts w:ascii="Arial" w:eastAsia="Times New Roman" w:hAnsi="Arial" w:cs="Arial"/>
          <w:b/>
          <w:sz w:val="24"/>
          <w:szCs w:val="24"/>
          <w:lang w:eastAsia="ru-RU"/>
        </w:rPr>
        <w:t>17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63C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CFA">
        <w:rPr>
          <w:rFonts w:ascii="Arial" w:eastAsia="Times New Roman" w:hAnsi="Arial" w:cs="Arial"/>
          <w:b/>
          <w:sz w:val="24"/>
          <w:szCs w:val="24"/>
          <w:lang w:eastAsia="ru-RU"/>
        </w:rPr>
        <w:t>89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>с. Межениновка</w:t>
      </w:r>
    </w:p>
    <w:p w:rsidR="00323D79" w:rsidRPr="00FB595C" w:rsidRDefault="00323D79" w:rsidP="00323D7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3D79" w:rsidRPr="00FB595C" w:rsidTr="00323D79">
        <w:tc>
          <w:tcPr>
            <w:tcW w:w="9464" w:type="dxa"/>
          </w:tcPr>
          <w:p w:rsidR="00323D79" w:rsidRPr="00FB595C" w:rsidRDefault="001F6BD7" w:rsidP="00AD0E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</w:t>
            </w:r>
            <w:r w:rsidR="00763C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НЕСЕНИИ ИЗМЕНЕНИЙ И ДОПОЛНЕНИЙ В ПОСТАНОВЛЕНИЕ АДМИНИСТРАЦИИ МЕЖЕНИНОВСКОГО СЕЛЬСКОГО ПОСЕЛЕНИЯ ОТ 06.03.2017 г. № 34 «</w:t>
            </w:r>
            <w:r w:rsidR="00AD0E50" w:rsidRPr="00AD0E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ОСУЩЕСТВЛЕНИЯ МУНИЦИПАЛЬНОГО ЗЕМЕЛЬНОГО КОНТРОЛЯ В ОТНОШЕНИИ РАСПОЛОЖЕННЫХ В ГРАНИЦАХ </w:t>
            </w:r>
            <w:r w:rsidR="00AD0E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1B39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«МЕЖЕНИНОВСКОЕ СЕЛЬСКОЕ ПОСЕЛЕНИЕ»  </w:t>
            </w:r>
            <w:r w:rsidR="00AD0E50" w:rsidRPr="00AD0E5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ОБЪЕКТОВ ЗЕМЕЛЬНЫХ ОТНОШЕНИЙ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323D79" w:rsidRPr="00FB595C" w:rsidRDefault="00323D79" w:rsidP="00AD0E50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1F6BD7" w:rsidRPr="001F6BD7" w:rsidRDefault="00323D79" w:rsidP="001F6B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1F6B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</w:t>
      </w:r>
      <w:r w:rsidR="00AD0E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D0E50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AD0E50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D0E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Федеральным законом</w:t>
      </w:r>
      <w:r w:rsidR="001F6BD7">
        <w:rPr>
          <w:rFonts w:ascii="Arial" w:eastAsia="Times New Roman" w:hAnsi="Arial" w:cs="Arial"/>
          <w:sz w:val="24"/>
          <w:szCs w:val="24"/>
          <w:lang w:eastAsia="ru-RU"/>
        </w:rPr>
        <w:t xml:space="preserve"> 03 июля 2016 г. № 277-ФЗ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 xml:space="preserve"> от 26</w:t>
      </w:r>
      <w:r w:rsidR="00AD0E50">
        <w:rPr>
          <w:rFonts w:ascii="Arial" w:eastAsia="Times New Roman" w:hAnsi="Arial" w:cs="Arial"/>
          <w:sz w:val="24"/>
          <w:szCs w:val="24"/>
          <w:lang w:eastAsia="ru-RU"/>
        </w:rPr>
        <w:t xml:space="preserve">  декабря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>2008</w:t>
      </w:r>
      <w:r w:rsidR="00AD0E50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D0E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0E50" w:rsidRPr="00AD0E50">
        <w:rPr>
          <w:rFonts w:ascii="Arial" w:eastAsia="Times New Roman" w:hAnsi="Arial" w:cs="Arial"/>
          <w:sz w:val="24"/>
          <w:szCs w:val="24"/>
          <w:lang w:eastAsia="ru-RU"/>
        </w:rPr>
        <w:t xml:space="preserve">294-ФЗ «О </w:t>
      </w:r>
      <w:r w:rsidR="001F6BD7" w:rsidRPr="001F6BD7">
        <w:rPr>
          <w:rFonts w:ascii="Arial" w:eastAsia="Times New Roman" w:hAnsi="Arial" w:cs="Arial"/>
          <w:sz w:val="24"/>
          <w:szCs w:val="24"/>
          <w:lang w:eastAsia="ru-RU"/>
        </w:rPr>
        <w:t>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</w:t>
      </w:r>
      <w:r w:rsidR="001F6BD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D0E50" w:rsidRDefault="00AD0E50" w:rsidP="00AD0E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AD0E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23D79" w:rsidRDefault="00323D79" w:rsidP="00AD0E50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1.</w:t>
      </w:r>
      <w:r w:rsidR="001F6BD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63CF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</w:t>
      </w:r>
      <w:r w:rsidR="001F6BD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нести изменения и дополнения в постановление Администрации Межениновского сельского поселения от 06.03.2017 г. № 34 «Об утверждении а</w:t>
      </w:r>
      <w:r w:rsidR="00AD0E50" w:rsidRPr="00AD0E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дминистративн</w:t>
      </w:r>
      <w:r w:rsidR="001F6BD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ого</w:t>
      </w:r>
      <w:r w:rsidR="00AD0E50" w:rsidRPr="00AD0E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регламент</w:t>
      </w:r>
      <w:r w:rsidR="001F6BD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а </w:t>
      </w:r>
      <w:r w:rsidR="00AD0E50" w:rsidRPr="00AD0E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осуществления муниципального земельного контроля в отношении расположенных в границах </w:t>
      </w:r>
      <w:r w:rsidR="00AD0E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AD0E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«Межениновское сельское поселение» </w:t>
      </w:r>
      <w:r w:rsidR="00AD0E50" w:rsidRPr="00AD0E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объектов земельных отношений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согласно приложению.</w:t>
      </w:r>
    </w:p>
    <w:p w:rsidR="00323D79" w:rsidRPr="00FB595C" w:rsidRDefault="00AD0E50" w:rsidP="001F6B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2. </w:t>
      </w:r>
      <w:r w:rsidR="00323D79" w:rsidRPr="00FB59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в сети Интернет </w:t>
      </w:r>
      <w:r w:rsidR="00323D79" w:rsidRPr="00FB595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323D79"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9" w:history="1"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mezhen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323D79"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323D79" w:rsidRPr="00FB595C" w:rsidRDefault="00323D79" w:rsidP="00AD0E50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proofErr w:type="gramStart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специалиста 1 категории </w:t>
      </w:r>
      <w:r w:rsidR="00AD0E5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Богер С.Т.</w:t>
      </w:r>
    </w:p>
    <w:p w:rsidR="00323D79" w:rsidRDefault="00323D79" w:rsidP="00AD0E5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F6BD7" w:rsidRDefault="001F6BD7" w:rsidP="00AD0E5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1F6BD7" w:rsidRPr="00FB595C" w:rsidRDefault="001F6BD7" w:rsidP="00AD0E5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23D79" w:rsidRPr="00FB595C" w:rsidRDefault="00323D79" w:rsidP="00AD0E5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323D79" w:rsidRPr="00FB595C" w:rsidRDefault="00323D79" w:rsidP="00AD0E5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А.Н. Званитайс</w:t>
      </w:r>
    </w:p>
    <w:p w:rsidR="00323D7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BD7" w:rsidRPr="00FB595C" w:rsidRDefault="001F6BD7" w:rsidP="00323D79">
      <w:pPr>
        <w:spacing w:after="0" w:line="240" w:lineRule="auto"/>
        <w:ind w:righ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Исп. Чумерина О.А.</w:t>
      </w: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96 97 25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В дело № 01-0</w:t>
      </w:r>
      <w:r w:rsidR="00AD0E50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4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Е.А. Стрелкова</w:t>
      </w:r>
    </w:p>
    <w:p w:rsidR="00323D79" w:rsidRPr="0044261B" w:rsidRDefault="0044261B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44261B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201</w:t>
      </w:r>
      <w:r w:rsidR="00AD0E50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7</w:t>
      </w:r>
      <w:r w:rsidRPr="0044261B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-</w:t>
      </w:r>
      <w:r w:rsidR="00763CFA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07-24</w:t>
      </w:r>
    </w:p>
    <w:p w:rsidR="00323D79" w:rsidRPr="00FB595C" w:rsidRDefault="00323D79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9B2B0B" w:rsidRPr="00FB595C" w:rsidRDefault="009B2B0B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  <w:r w:rsidRPr="00FB595C">
        <w:rPr>
          <w:sz w:val="24"/>
          <w:szCs w:val="24"/>
        </w:rPr>
        <w:lastRenderedPageBreak/>
        <w:t>Приложение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к </w:t>
      </w:r>
      <w:r w:rsidR="00C30841" w:rsidRPr="00FB595C">
        <w:rPr>
          <w:sz w:val="24"/>
          <w:szCs w:val="24"/>
        </w:rPr>
        <w:t>п</w:t>
      </w:r>
      <w:r w:rsidRPr="00FB595C">
        <w:rPr>
          <w:sz w:val="24"/>
          <w:szCs w:val="24"/>
        </w:rPr>
        <w:t>остановлению Администрации</w:t>
      </w:r>
    </w:p>
    <w:p w:rsidR="009B2B0B" w:rsidRPr="00FB595C" w:rsidRDefault="001B39B9" w:rsidP="002D05EC">
      <w:pPr>
        <w:pStyle w:val="ConsPlusNormal"/>
        <w:ind w:firstLine="8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Межениновского </w:t>
      </w:r>
      <w:r w:rsidR="009B2B0B" w:rsidRPr="00FB595C">
        <w:rPr>
          <w:sz w:val="24"/>
          <w:szCs w:val="24"/>
        </w:rPr>
        <w:t>сельского поселения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от </w:t>
      </w:r>
      <w:r w:rsidR="00763CFA">
        <w:rPr>
          <w:b/>
          <w:i/>
          <w:sz w:val="24"/>
          <w:szCs w:val="24"/>
        </w:rPr>
        <w:t>24.07</w:t>
      </w:r>
      <w:r w:rsidR="0038327B">
        <w:rPr>
          <w:b/>
          <w:i/>
          <w:sz w:val="24"/>
          <w:szCs w:val="24"/>
        </w:rPr>
        <w:t>.</w:t>
      </w:r>
      <w:r w:rsidR="0044261B">
        <w:rPr>
          <w:b/>
          <w:i/>
          <w:sz w:val="24"/>
          <w:szCs w:val="24"/>
        </w:rPr>
        <w:t>201</w:t>
      </w:r>
      <w:r w:rsidR="00AD0E50">
        <w:rPr>
          <w:b/>
          <w:i/>
          <w:sz w:val="24"/>
          <w:szCs w:val="24"/>
        </w:rPr>
        <w:t>7</w:t>
      </w:r>
      <w:r w:rsidR="0044261B">
        <w:rPr>
          <w:b/>
          <w:i/>
          <w:sz w:val="24"/>
          <w:szCs w:val="24"/>
        </w:rPr>
        <w:t xml:space="preserve"> </w:t>
      </w:r>
      <w:r w:rsidRPr="00FB595C">
        <w:rPr>
          <w:sz w:val="24"/>
          <w:szCs w:val="24"/>
        </w:rPr>
        <w:t xml:space="preserve"> №</w:t>
      </w:r>
      <w:r w:rsidR="0044261B">
        <w:rPr>
          <w:sz w:val="24"/>
          <w:szCs w:val="24"/>
        </w:rPr>
        <w:t xml:space="preserve"> </w:t>
      </w:r>
      <w:r w:rsidR="00763CFA">
        <w:rPr>
          <w:b/>
          <w:i/>
          <w:sz w:val="24"/>
          <w:szCs w:val="24"/>
        </w:rPr>
        <w:t>89</w:t>
      </w:r>
      <w:r w:rsidR="001F6BD7">
        <w:rPr>
          <w:b/>
          <w:i/>
          <w:sz w:val="24"/>
          <w:szCs w:val="24"/>
        </w:rPr>
        <w:t xml:space="preserve"> 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</w:p>
    <w:p w:rsidR="009B2B0B" w:rsidRPr="00FB595C" w:rsidRDefault="009B2B0B" w:rsidP="002D05EC">
      <w:pPr>
        <w:pStyle w:val="ConsPlusNormal"/>
        <w:ind w:firstLine="854"/>
        <w:jc w:val="both"/>
        <w:rPr>
          <w:sz w:val="24"/>
          <w:szCs w:val="24"/>
        </w:rPr>
      </w:pPr>
    </w:p>
    <w:p w:rsidR="009B2B0B" w:rsidRPr="00FB595C" w:rsidRDefault="00763CFA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bookmarkStart w:id="0" w:name="Par34"/>
      <w:bookmarkEnd w:id="0"/>
      <w:r>
        <w:rPr>
          <w:b/>
          <w:bCs/>
          <w:sz w:val="24"/>
          <w:szCs w:val="24"/>
        </w:rPr>
        <w:t>ИЗМЕ</w:t>
      </w:r>
      <w:r w:rsidR="001F6BD7">
        <w:rPr>
          <w:b/>
          <w:bCs/>
          <w:sz w:val="24"/>
          <w:szCs w:val="24"/>
        </w:rPr>
        <w:t xml:space="preserve">НЕНИЯ И ДОПОЛНЕНИЯ В </w:t>
      </w:r>
      <w:r w:rsidR="009B2B0B" w:rsidRPr="00FB595C">
        <w:rPr>
          <w:b/>
          <w:bCs/>
          <w:sz w:val="24"/>
          <w:szCs w:val="24"/>
        </w:rPr>
        <w:t>АДМИНИСТРАТИВНЫЙ РЕГЛАМЕНТ</w:t>
      </w:r>
    </w:p>
    <w:p w:rsidR="009B2B0B" w:rsidRDefault="00AD0E50" w:rsidP="00AD0E50">
      <w:pPr>
        <w:pStyle w:val="ConsPlusNormal"/>
        <w:ind w:firstLine="854"/>
        <w:jc w:val="center"/>
        <w:rPr>
          <w:b/>
          <w:bCs/>
          <w:sz w:val="24"/>
          <w:szCs w:val="24"/>
        </w:rPr>
      </w:pPr>
      <w:r w:rsidRPr="00AD0E50">
        <w:rPr>
          <w:b/>
          <w:bCs/>
          <w:sz w:val="24"/>
          <w:szCs w:val="24"/>
        </w:rPr>
        <w:t>ОСУЩЕСТВЛЕНИЯ МУНИЦИПАЛЬНОГО ЗЕМЕЛЬНОГО КОНТРОЛЯ В ОТНОШЕНИИ РАСПОЛОЖЕННЫХ В ГРАНИЦАХ   МУНИЦИПАЛЬНОГО ОБРАЗОВАНИЯ  «МЕЖЕНИНОВСКОЕ СЕЛЬСКОЕ ПОСЕЛЕНИЕ»  ОБЪЕКТОВ ЗЕМЕЛЬНЫХ ОТНОШЕНИЙ</w:t>
      </w:r>
    </w:p>
    <w:p w:rsidR="001F6BD7" w:rsidRDefault="001F6BD7" w:rsidP="00AD0E50">
      <w:pPr>
        <w:pStyle w:val="ConsPlusNormal"/>
        <w:ind w:firstLine="854"/>
        <w:jc w:val="center"/>
        <w:rPr>
          <w:b/>
          <w:bCs/>
          <w:sz w:val="24"/>
          <w:szCs w:val="24"/>
        </w:rPr>
      </w:pPr>
    </w:p>
    <w:p w:rsidR="00AD0E50" w:rsidRPr="00316398" w:rsidRDefault="001F6BD7" w:rsidP="000F1389">
      <w:pPr>
        <w:pStyle w:val="ConsPlusNormal"/>
        <w:ind w:firstLine="567"/>
        <w:rPr>
          <w:b/>
          <w:sz w:val="24"/>
          <w:szCs w:val="24"/>
        </w:rPr>
      </w:pPr>
      <w:r w:rsidRPr="00316398">
        <w:rPr>
          <w:b/>
          <w:sz w:val="24"/>
          <w:szCs w:val="24"/>
        </w:rPr>
        <w:t>Глава 1 «Общие положения</w:t>
      </w:r>
      <w:r w:rsidR="00316398" w:rsidRPr="00316398">
        <w:rPr>
          <w:b/>
          <w:sz w:val="24"/>
          <w:szCs w:val="24"/>
        </w:rPr>
        <w:t>»</w:t>
      </w:r>
    </w:p>
    <w:p w:rsidR="001F6BD7" w:rsidRDefault="001F6BD7" w:rsidP="000F1389">
      <w:pPr>
        <w:pStyle w:val="ConsPlusNormal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8025F">
        <w:rPr>
          <w:sz w:val="24"/>
          <w:szCs w:val="24"/>
        </w:rPr>
        <w:t xml:space="preserve">часть </w:t>
      </w:r>
      <w:r>
        <w:rPr>
          <w:sz w:val="24"/>
          <w:szCs w:val="24"/>
        </w:rPr>
        <w:t xml:space="preserve">7 главы 1 дополнить </w:t>
      </w:r>
      <w:r w:rsidR="0078025F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8, изложив его в следующей редакции:</w:t>
      </w:r>
    </w:p>
    <w:p w:rsidR="001F6BD7" w:rsidRPr="00FB595C" w:rsidRDefault="00316398" w:rsidP="00763CFA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F6BD7">
        <w:rPr>
          <w:sz w:val="24"/>
          <w:szCs w:val="24"/>
        </w:rPr>
        <w:t xml:space="preserve">8) </w:t>
      </w:r>
      <w:r w:rsidR="001F6BD7" w:rsidRPr="001F6BD7">
        <w:rPr>
          <w:sz w:val="24"/>
          <w:szCs w:val="24"/>
        </w:rP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="001F6BD7" w:rsidRPr="001F6BD7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9B2B0B" w:rsidRPr="00FB595C" w:rsidRDefault="001F6BD7" w:rsidP="002D05EC">
      <w:pPr>
        <w:pStyle w:val="ConsPlusNormal"/>
        <w:ind w:firstLine="854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B2B0B" w:rsidRPr="00316398" w:rsidRDefault="00316398" w:rsidP="000F1389">
      <w:pPr>
        <w:pStyle w:val="ConsPlusNormal"/>
        <w:ind w:firstLine="567"/>
        <w:jc w:val="both"/>
        <w:rPr>
          <w:b/>
          <w:sz w:val="24"/>
          <w:szCs w:val="24"/>
        </w:rPr>
      </w:pPr>
      <w:r w:rsidRPr="00316398">
        <w:rPr>
          <w:b/>
          <w:sz w:val="24"/>
          <w:szCs w:val="24"/>
        </w:rPr>
        <w:t xml:space="preserve">Глава </w:t>
      </w:r>
      <w:r w:rsidR="000F1389">
        <w:rPr>
          <w:b/>
          <w:sz w:val="24"/>
          <w:szCs w:val="24"/>
        </w:rPr>
        <w:t>3</w:t>
      </w:r>
      <w:r w:rsidRPr="00316398">
        <w:rPr>
          <w:b/>
          <w:sz w:val="24"/>
          <w:szCs w:val="24"/>
        </w:rPr>
        <w:t xml:space="preserve"> «Состав, последовательность и сроки выполнения</w:t>
      </w:r>
      <w:r>
        <w:rPr>
          <w:b/>
          <w:sz w:val="24"/>
          <w:szCs w:val="24"/>
        </w:rPr>
        <w:t xml:space="preserve"> административных процедур (действий),  требования к порядку их выполнения</w:t>
      </w:r>
      <w:r w:rsidRPr="00316398">
        <w:rPr>
          <w:b/>
          <w:sz w:val="24"/>
          <w:szCs w:val="24"/>
        </w:rPr>
        <w:t xml:space="preserve"> »</w:t>
      </w:r>
    </w:p>
    <w:p w:rsidR="00316398" w:rsidRDefault="00316398" w:rsidP="000F138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1389">
        <w:rPr>
          <w:sz w:val="24"/>
          <w:szCs w:val="24"/>
        </w:rPr>
        <w:t xml:space="preserve">подпункт 2 </w:t>
      </w:r>
      <w:r w:rsidR="003762C3">
        <w:rPr>
          <w:sz w:val="24"/>
          <w:szCs w:val="24"/>
        </w:rPr>
        <w:t xml:space="preserve"> </w:t>
      </w:r>
      <w:r w:rsidR="000F1389">
        <w:rPr>
          <w:sz w:val="24"/>
          <w:szCs w:val="24"/>
        </w:rPr>
        <w:t xml:space="preserve">пункта 28.1. </w:t>
      </w:r>
      <w:r w:rsidR="00675E95">
        <w:rPr>
          <w:sz w:val="24"/>
          <w:szCs w:val="24"/>
        </w:rPr>
        <w:t xml:space="preserve"> части 28  </w:t>
      </w:r>
      <w:r w:rsidR="000F1389">
        <w:rPr>
          <w:sz w:val="24"/>
          <w:szCs w:val="24"/>
        </w:rPr>
        <w:t>Главы 3 изложить в следующей редакции:</w:t>
      </w:r>
    </w:p>
    <w:p w:rsidR="000F1389" w:rsidRPr="000F1389" w:rsidRDefault="000F1389" w:rsidP="000F138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0F1389">
        <w:t xml:space="preserve"> </w:t>
      </w:r>
      <w:r w:rsidRPr="000F1389">
        <w:rPr>
          <w:sz w:val="24"/>
          <w:szCs w:val="24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F1389" w:rsidRPr="000F1389" w:rsidRDefault="000F1389" w:rsidP="000F1389">
      <w:pPr>
        <w:pStyle w:val="ConsPlusNormal"/>
        <w:ind w:firstLine="567"/>
        <w:jc w:val="both"/>
        <w:rPr>
          <w:sz w:val="24"/>
          <w:szCs w:val="24"/>
        </w:rPr>
      </w:pPr>
      <w:r w:rsidRPr="000F1389">
        <w:rPr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0F1389" w:rsidRPr="000F1389" w:rsidRDefault="000F1389" w:rsidP="000F1389">
      <w:pPr>
        <w:pStyle w:val="ConsPlusNormal"/>
        <w:ind w:firstLine="567"/>
        <w:jc w:val="both"/>
        <w:rPr>
          <w:sz w:val="24"/>
          <w:szCs w:val="24"/>
        </w:rPr>
      </w:pPr>
      <w:r w:rsidRPr="000F1389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0F1389" w:rsidRPr="00FB595C" w:rsidRDefault="000F1389" w:rsidP="000F1389">
      <w:pPr>
        <w:pStyle w:val="ConsPlusNormal"/>
        <w:ind w:firstLine="567"/>
        <w:jc w:val="both"/>
        <w:rPr>
          <w:sz w:val="24"/>
          <w:szCs w:val="24"/>
        </w:rPr>
      </w:pPr>
      <w:r w:rsidRPr="000F1389">
        <w:rPr>
          <w:sz w:val="24"/>
          <w:szCs w:val="24"/>
        </w:rPr>
        <w:lastRenderedPageBreak/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</w:t>
      </w:r>
      <w:proofErr w:type="gramStart"/>
      <w:r w:rsidRPr="000F1389">
        <w:rPr>
          <w:sz w:val="24"/>
          <w:szCs w:val="24"/>
        </w:rPr>
        <w:t>;</w:t>
      </w:r>
      <w:r w:rsidR="00EF1016">
        <w:rPr>
          <w:sz w:val="24"/>
          <w:szCs w:val="24"/>
        </w:rPr>
        <w:t>»</w:t>
      </w:r>
      <w:proofErr w:type="gramEnd"/>
      <w:r w:rsidR="00EF1016">
        <w:rPr>
          <w:sz w:val="24"/>
          <w:szCs w:val="24"/>
        </w:rPr>
        <w:t>.</w:t>
      </w:r>
    </w:p>
    <w:p w:rsidR="009B7DED" w:rsidRDefault="00D06D9D" w:rsidP="009B7DED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16398">
        <w:rPr>
          <w:sz w:val="24"/>
          <w:szCs w:val="24"/>
        </w:rPr>
        <w:t xml:space="preserve"> </w:t>
      </w:r>
      <w:r w:rsidR="00675E95" w:rsidRPr="00675E95">
        <w:rPr>
          <w:sz w:val="24"/>
          <w:szCs w:val="24"/>
        </w:rPr>
        <w:t>част</w:t>
      </w:r>
      <w:r w:rsidR="00675E95">
        <w:rPr>
          <w:sz w:val="24"/>
          <w:szCs w:val="24"/>
        </w:rPr>
        <w:t>ь</w:t>
      </w:r>
      <w:r w:rsidR="00675E95" w:rsidRPr="00675E95">
        <w:rPr>
          <w:sz w:val="24"/>
          <w:szCs w:val="24"/>
        </w:rPr>
        <w:t xml:space="preserve"> 28  Главы 3 </w:t>
      </w:r>
      <w:r w:rsidR="00675E95">
        <w:rPr>
          <w:sz w:val="24"/>
          <w:szCs w:val="24"/>
        </w:rPr>
        <w:t>дополнить пунктом  28.3.,изложив его</w:t>
      </w:r>
      <w:r w:rsidR="00675E95" w:rsidRPr="00675E95">
        <w:rPr>
          <w:sz w:val="24"/>
          <w:szCs w:val="24"/>
        </w:rPr>
        <w:t xml:space="preserve"> в следующей редакции</w:t>
      </w:r>
      <w:r w:rsidR="00675E95">
        <w:rPr>
          <w:sz w:val="24"/>
          <w:szCs w:val="24"/>
        </w:rPr>
        <w:t>:</w:t>
      </w:r>
    </w:p>
    <w:p w:rsidR="00675E95" w:rsidRDefault="00675E95" w:rsidP="009B7DED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«28.3. </w:t>
      </w:r>
      <w:r w:rsidRPr="00675E95">
        <w:rPr>
          <w:sz w:val="24"/>
          <w:szCs w:val="24"/>
        </w:rPr>
        <w:t xml:space="preserve"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</w:t>
      </w:r>
      <w:r w:rsidR="003762C3" w:rsidRPr="003762C3">
        <w:rPr>
          <w:sz w:val="24"/>
          <w:szCs w:val="24"/>
        </w:rPr>
        <w:t xml:space="preserve">подпункт 2  пункта 28.1.  части 28  </w:t>
      </w:r>
      <w:r w:rsidRPr="00675E95">
        <w:rPr>
          <w:sz w:val="24"/>
          <w:szCs w:val="24"/>
        </w:rPr>
        <w:t>настоящей статьи, не могут служить основанием для проведения внеплановой проверки. В случае</w:t>
      </w:r>
      <w:proofErr w:type="gramStart"/>
      <w:r w:rsidR="004B3CD8">
        <w:rPr>
          <w:sz w:val="24"/>
          <w:szCs w:val="24"/>
        </w:rPr>
        <w:t>,</w:t>
      </w:r>
      <w:proofErr w:type="gramEnd"/>
      <w:r w:rsidR="004B3CD8">
        <w:rPr>
          <w:sz w:val="24"/>
          <w:szCs w:val="24"/>
        </w:rPr>
        <w:t xml:space="preserve"> </w:t>
      </w:r>
      <w:r w:rsidRPr="00675E95">
        <w:rPr>
          <w:sz w:val="24"/>
          <w:szCs w:val="24"/>
        </w:rPr>
        <w:t xml:space="preserve"> если изложенная в обращении или заявлении информация может в соответствии с </w:t>
      </w:r>
      <w:r w:rsidR="003762C3" w:rsidRPr="003762C3">
        <w:rPr>
          <w:sz w:val="24"/>
          <w:szCs w:val="24"/>
        </w:rPr>
        <w:t xml:space="preserve">подпункт 2  пункта 28.1.  части 28  </w:t>
      </w:r>
      <w:r w:rsidRPr="00675E95">
        <w:rPr>
          <w:sz w:val="24"/>
          <w:szCs w:val="24"/>
        </w:rPr>
        <w:t xml:space="preserve">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>
        <w:rPr>
          <w:sz w:val="24"/>
          <w:szCs w:val="24"/>
        </w:rPr>
        <w:t xml:space="preserve">.». </w:t>
      </w:r>
      <w:proofErr w:type="gramEnd"/>
    </w:p>
    <w:p w:rsidR="0038327B" w:rsidRDefault="0038327B" w:rsidP="0038327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   часть 28  Главы 3 дополнить пунктом 28.</w:t>
      </w:r>
      <w:r w:rsidR="00200F86">
        <w:rPr>
          <w:sz w:val="24"/>
          <w:szCs w:val="24"/>
        </w:rPr>
        <w:t>4</w:t>
      </w:r>
      <w:r>
        <w:rPr>
          <w:sz w:val="24"/>
          <w:szCs w:val="24"/>
        </w:rPr>
        <w:t>, изложив его в следующей редакции:</w:t>
      </w:r>
    </w:p>
    <w:p w:rsidR="00675E95" w:rsidRDefault="0038327B" w:rsidP="0038327B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«28.</w:t>
      </w:r>
      <w:r w:rsidR="00200F8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675E95" w:rsidRPr="00675E95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675E95" w:rsidRPr="0038327B">
        <w:rPr>
          <w:rFonts w:eastAsia="Times New Roman"/>
          <w:bCs/>
          <w:color w:val="000000"/>
          <w:sz w:val="24"/>
          <w:szCs w:val="24"/>
          <w:lang w:eastAsia="ru-RU"/>
        </w:rPr>
        <w:t>При рассмотрении обращений и заявлений, информации о фактах, указанных в части 2 настоящей статьи,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proofErr w:type="gramStart"/>
      <w:r w:rsidR="00675E95" w:rsidRPr="0038327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».</w:t>
      </w:r>
      <w:proofErr w:type="gramEnd"/>
    </w:p>
    <w:p w:rsidR="0038327B" w:rsidRDefault="0038327B" w:rsidP="0038327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 часть 28  Главы 3 дополнить пунктом 28.</w:t>
      </w:r>
      <w:r w:rsidR="00200F86">
        <w:rPr>
          <w:sz w:val="24"/>
          <w:szCs w:val="24"/>
        </w:rPr>
        <w:t>5</w:t>
      </w:r>
      <w:r>
        <w:rPr>
          <w:sz w:val="24"/>
          <w:szCs w:val="24"/>
        </w:rPr>
        <w:t>, изложив его в следующей редакции:</w:t>
      </w:r>
    </w:p>
    <w:p w:rsidR="0038327B" w:rsidRDefault="0038327B" w:rsidP="0038327B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«28.</w:t>
      </w:r>
      <w:r w:rsidR="00200F86">
        <w:rPr>
          <w:rFonts w:eastAsia="Times New Roman"/>
          <w:bCs/>
          <w:color w:val="000000"/>
          <w:sz w:val="24"/>
          <w:szCs w:val="24"/>
          <w:lang w:eastAsia="ru-RU"/>
        </w:rPr>
        <w:t>5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. 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».</w:t>
      </w:r>
      <w:proofErr w:type="gramEnd"/>
    </w:p>
    <w:p w:rsidR="0038327B" w:rsidRDefault="0038327B" w:rsidP="0038327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 часть 28  Главы 3 дополнить пунктом 28.</w:t>
      </w:r>
      <w:r w:rsidR="00200F86">
        <w:rPr>
          <w:sz w:val="24"/>
          <w:szCs w:val="24"/>
        </w:rPr>
        <w:t>6</w:t>
      </w:r>
      <w:r>
        <w:rPr>
          <w:sz w:val="24"/>
          <w:szCs w:val="24"/>
        </w:rPr>
        <w:t>, изложив его в следующей редакции:</w:t>
      </w:r>
    </w:p>
    <w:p w:rsidR="0038327B" w:rsidRDefault="0038327B" w:rsidP="0038327B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«28.</w:t>
      </w:r>
      <w:r w:rsidR="00200F86">
        <w:rPr>
          <w:rFonts w:eastAsia="Times New Roman"/>
          <w:bCs/>
          <w:color w:val="000000"/>
          <w:sz w:val="24"/>
          <w:szCs w:val="24"/>
          <w:lang w:eastAsia="ru-RU"/>
        </w:rPr>
        <w:t>6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. 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части 2 настоящей статьи,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».</w:t>
      </w:r>
      <w:proofErr w:type="gramEnd"/>
    </w:p>
    <w:p w:rsidR="0038327B" w:rsidRDefault="0038327B" w:rsidP="0038327B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7. 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часть 28  Главы 3 дополнить пунктом 28.</w:t>
      </w:r>
      <w:r w:rsidR="00200F86">
        <w:rPr>
          <w:rFonts w:eastAsia="Times New Roman"/>
          <w:bCs/>
          <w:color w:val="000000"/>
          <w:sz w:val="24"/>
          <w:szCs w:val="24"/>
          <w:lang w:eastAsia="ru-RU"/>
        </w:rPr>
        <w:t>7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38327B" w:rsidRDefault="0038327B" w:rsidP="0038327B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«28.</w:t>
      </w:r>
      <w:r w:rsidR="00200F86">
        <w:rPr>
          <w:rFonts w:eastAsia="Times New Roman"/>
          <w:bCs/>
          <w:color w:val="000000"/>
          <w:sz w:val="24"/>
          <w:szCs w:val="24"/>
          <w:lang w:eastAsia="ru-RU"/>
        </w:rPr>
        <w:t>7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. 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 xml:space="preserve">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явившихся</w:t>
      </w:r>
      <w:proofErr w:type="gramEnd"/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». </w:t>
      </w:r>
    </w:p>
    <w:p w:rsidR="0038327B" w:rsidRDefault="0038327B" w:rsidP="0038327B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8. 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часть 28  Главы 3 дополнить пунктом 28.</w:t>
      </w:r>
      <w:r w:rsidR="00200F86">
        <w:rPr>
          <w:rFonts w:eastAsia="Times New Roman"/>
          <w:bCs/>
          <w:color w:val="000000"/>
          <w:sz w:val="24"/>
          <w:szCs w:val="24"/>
          <w:lang w:eastAsia="ru-RU"/>
        </w:rPr>
        <w:t>8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, изложив его в следующей редакции:</w:t>
      </w:r>
    </w:p>
    <w:p w:rsidR="0038327B" w:rsidRPr="0038327B" w:rsidRDefault="0038327B" w:rsidP="0038327B">
      <w:pPr>
        <w:pStyle w:val="ConsPlusNormal"/>
        <w:tabs>
          <w:tab w:val="left" w:pos="567"/>
        </w:tabs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«28.</w:t>
      </w:r>
      <w:r w:rsidR="00200F86">
        <w:rPr>
          <w:rFonts w:eastAsia="Times New Roman"/>
          <w:bCs/>
          <w:color w:val="000000"/>
          <w:sz w:val="24"/>
          <w:szCs w:val="24"/>
          <w:lang w:eastAsia="ru-RU"/>
        </w:rPr>
        <w:t>8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. </w:t>
      </w:r>
      <w:r w:rsidRPr="0038327B">
        <w:rPr>
          <w:rFonts w:eastAsia="Times New Roman"/>
          <w:bCs/>
          <w:color w:val="000000"/>
          <w:sz w:val="24"/>
          <w:szCs w:val="24"/>
          <w:lang w:eastAsia="ru-RU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».</w:t>
      </w:r>
    </w:p>
    <w:p w:rsidR="0078025F" w:rsidRDefault="0038327B" w:rsidP="0078025F">
      <w:pPr>
        <w:pStyle w:val="ConsPlusNormal"/>
        <w:ind w:left="567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9</w:t>
      </w:r>
      <w:r w:rsidR="0078025F" w:rsidRPr="0078025F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 w:rsidR="0078025F">
        <w:rPr>
          <w:rFonts w:eastAsia="Times New Roman"/>
          <w:bCs/>
          <w:color w:val="000000"/>
          <w:sz w:val="24"/>
          <w:szCs w:val="24"/>
          <w:lang w:eastAsia="ru-RU"/>
        </w:rPr>
        <w:t xml:space="preserve"> Часть 37 </w:t>
      </w:r>
      <w:r w:rsidR="0078025F" w:rsidRPr="00675E95">
        <w:rPr>
          <w:sz w:val="24"/>
          <w:szCs w:val="24"/>
        </w:rPr>
        <w:t>Главы 3</w:t>
      </w:r>
      <w:r w:rsidR="0078025F">
        <w:rPr>
          <w:sz w:val="24"/>
          <w:szCs w:val="24"/>
        </w:rPr>
        <w:t xml:space="preserve"> изложить в следующей редакции:</w:t>
      </w:r>
    </w:p>
    <w:p w:rsidR="0078025F" w:rsidRDefault="0078025F" w:rsidP="0078025F">
      <w:pPr>
        <w:pStyle w:val="ConsPlusNormal"/>
        <w:ind w:firstLine="567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« 37. </w:t>
      </w:r>
      <w:r w:rsidRPr="0078025F">
        <w:rPr>
          <w:rFonts w:eastAsia="Times New Roman"/>
          <w:bCs/>
          <w:color w:val="000000"/>
          <w:sz w:val="24"/>
          <w:szCs w:val="24"/>
          <w:lang w:eastAsia="ru-RU"/>
        </w:rPr>
        <w:t xml:space="preserve">О проведении плановой проверки юридическое лицо, индивидуальный предприниматель уведомляются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78025F">
        <w:rPr>
          <w:rFonts w:eastAsia="Times New Roman"/>
          <w:bCs/>
          <w:color w:val="000000"/>
          <w:sz w:val="24"/>
          <w:szCs w:val="24"/>
          <w:lang w:eastAsia="ru-RU"/>
        </w:rPr>
        <w:t xml:space="preserve"> органом муниципального контроля не </w:t>
      </w:r>
      <w:proofErr w:type="gramStart"/>
      <w:r w:rsidRPr="0078025F">
        <w:rPr>
          <w:rFonts w:eastAsia="Times New Roman"/>
          <w:bCs/>
          <w:color w:val="000000"/>
          <w:sz w:val="24"/>
          <w:szCs w:val="24"/>
          <w:lang w:eastAsia="ru-RU"/>
        </w:rPr>
        <w:t>позднее</w:t>
      </w:r>
      <w:proofErr w:type="gramEnd"/>
      <w:r w:rsidRPr="0078025F">
        <w:rPr>
          <w:rFonts w:eastAsia="Times New Roman"/>
          <w:bCs/>
          <w:color w:val="000000"/>
          <w:sz w:val="24"/>
          <w:szCs w:val="24"/>
          <w:lang w:eastAsia="ru-RU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78025F">
        <w:rPr>
          <w:rFonts w:eastAsia="Times New Roman"/>
          <w:bCs/>
          <w:color w:val="000000"/>
          <w:sz w:val="24"/>
          <w:szCs w:val="24"/>
          <w:lang w:eastAsia="ru-RU"/>
        </w:rPr>
        <w:t xml:space="preserve"> орган муниципального контроля, или иным доступным способом</w:t>
      </w:r>
      <w:proofErr w:type="gramStart"/>
      <w:r w:rsidRPr="0078025F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».</w:t>
      </w:r>
      <w:proofErr w:type="gramEnd"/>
    </w:p>
    <w:p w:rsidR="009B7DED" w:rsidRPr="0078025F" w:rsidRDefault="00E823C9" w:rsidP="0078025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1</w:t>
      </w:r>
      <w:r w:rsidR="0038327B">
        <w:rPr>
          <w:rFonts w:eastAsia="Times New Roman"/>
          <w:bCs/>
          <w:color w:val="000000"/>
          <w:sz w:val="24"/>
          <w:szCs w:val="24"/>
          <w:lang w:eastAsia="ru-RU"/>
        </w:rPr>
        <w:t>0</w:t>
      </w:r>
      <w:r w:rsidR="003762C3">
        <w:rPr>
          <w:rFonts w:eastAsia="Times New Roman"/>
          <w:bCs/>
          <w:color w:val="000000"/>
          <w:sz w:val="24"/>
          <w:szCs w:val="24"/>
          <w:lang w:eastAsia="ru-RU"/>
        </w:rPr>
        <w:t xml:space="preserve">. Часть 43 </w:t>
      </w:r>
      <w:r w:rsidR="003762C3" w:rsidRPr="00675E95">
        <w:rPr>
          <w:sz w:val="24"/>
          <w:szCs w:val="24"/>
        </w:rPr>
        <w:t>Главы 3</w:t>
      </w:r>
      <w:r w:rsidR="003762C3">
        <w:rPr>
          <w:sz w:val="24"/>
          <w:szCs w:val="24"/>
        </w:rPr>
        <w:t xml:space="preserve"> изложить в следующей редакции:</w:t>
      </w:r>
    </w:p>
    <w:p w:rsidR="009B7DED" w:rsidRPr="009B7DED" w:rsidRDefault="003762C3" w:rsidP="009B7DED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«43. </w:t>
      </w:r>
      <w:r w:rsidRPr="003762C3">
        <w:rPr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3762C3">
        <w:rPr>
          <w:sz w:val="24"/>
          <w:szCs w:val="24"/>
        </w:rPr>
        <w:t>основания</w:t>
      </w:r>
      <w:proofErr w:type="gramEnd"/>
      <w:r w:rsidRPr="003762C3">
        <w:rPr>
          <w:sz w:val="24"/>
          <w:szCs w:val="24"/>
        </w:rPr>
        <w:t xml:space="preserve"> проведения которой указаны в</w:t>
      </w:r>
      <w:r w:rsidRPr="003762C3">
        <w:t xml:space="preserve"> </w:t>
      </w:r>
      <w:r w:rsidRPr="003762C3">
        <w:rPr>
          <w:sz w:val="24"/>
          <w:szCs w:val="24"/>
        </w:rPr>
        <w:t>подпункт</w:t>
      </w:r>
      <w:r w:rsidR="00861A22">
        <w:rPr>
          <w:sz w:val="24"/>
          <w:szCs w:val="24"/>
        </w:rPr>
        <w:t>е</w:t>
      </w:r>
      <w:r w:rsidRPr="003762C3">
        <w:rPr>
          <w:sz w:val="24"/>
          <w:szCs w:val="24"/>
        </w:rPr>
        <w:t xml:space="preserve"> 2  пункта 28.1.  части 28  , юридическое лицо, индивидуальный предприниматель уведомляются </w:t>
      </w:r>
      <w:r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</w:t>
      </w:r>
      <w:r w:rsidRPr="003762C3">
        <w:rPr>
          <w:sz w:val="24"/>
          <w:szCs w:val="24"/>
        </w:rPr>
        <w:lastRenderedPageBreak/>
        <w:t xml:space="preserve">был представлен юридическим лицом, индивидуальным предпринимателем </w:t>
      </w:r>
      <w:r>
        <w:rPr>
          <w:sz w:val="24"/>
          <w:szCs w:val="24"/>
        </w:rPr>
        <w:t xml:space="preserve"> </w:t>
      </w:r>
      <w:r w:rsidRPr="003762C3">
        <w:rPr>
          <w:sz w:val="24"/>
          <w:szCs w:val="24"/>
        </w:rPr>
        <w:t xml:space="preserve"> орган муниципального контроля</w:t>
      </w:r>
      <w:proofErr w:type="gramStart"/>
      <w:r w:rsidRPr="003762C3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9B7DED" w:rsidRDefault="003762C3" w:rsidP="009B7DED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327B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3762C3">
        <w:rPr>
          <w:sz w:val="24"/>
          <w:szCs w:val="24"/>
        </w:rPr>
        <w:t xml:space="preserve">Часть </w:t>
      </w:r>
      <w:r>
        <w:rPr>
          <w:sz w:val="24"/>
          <w:szCs w:val="24"/>
        </w:rPr>
        <w:t>67</w:t>
      </w:r>
      <w:r w:rsidRPr="003762C3">
        <w:rPr>
          <w:sz w:val="24"/>
          <w:szCs w:val="24"/>
        </w:rPr>
        <w:t xml:space="preserve"> Главы 3 изложить в следующей редакции:</w:t>
      </w:r>
    </w:p>
    <w:p w:rsidR="00E823C9" w:rsidRPr="00E823C9" w:rsidRDefault="00E823C9" w:rsidP="00E823C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«67.</w:t>
      </w:r>
      <w:r w:rsidR="009B7DED" w:rsidRPr="00E823C9">
        <w:rPr>
          <w:sz w:val="24"/>
          <w:szCs w:val="24"/>
        </w:rPr>
        <w:t>Юридическое лицо, орган местного самоуправления, орган государственной власти индивидуальный предприниматель, гражданин, в отношении которого осуществляется муниципальный земельный контроль, их уполномоченный представитель обязаны предоставить должностным лицам Администрации сельского поселения,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земельный участок, используемый лицом, в отношении которого осуществляется муниципальный земельный контроль, при осуществлении деятельности.</w:t>
      </w:r>
      <w:r w:rsidRPr="00E823C9">
        <w:t xml:space="preserve"> </w:t>
      </w:r>
      <w:r w:rsidRPr="00E823C9">
        <w:rPr>
          <w:sz w:val="24"/>
          <w:szCs w:val="24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E823C9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5821EC" w:rsidRDefault="0038327B" w:rsidP="009B7DED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821EC">
        <w:rPr>
          <w:sz w:val="24"/>
          <w:szCs w:val="24"/>
        </w:rPr>
        <w:t>. Главу 3 дополнить частью 68.1., изложив её в следующей редакции:</w:t>
      </w:r>
    </w:p>
    <w:p w:rsidR="005821EC" w:rsidRDefault="005821EC" w:rsidP="009B7DED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bookmarkStart w:id="1" w:name="_GoBack"/>
      <w:r>
        <w:rPr>
          <w:sz w:val="24"/>
          <w:szCs w:val="24"/>
        </w:rPr>
        <w:t xml:space="preserve">68.1. </w:t>
      </w:r>
      <w:r w:rsidRPr="005821EC">
        <w:rPr>
          <w:sz w:val="24"/>
          <w:szCs w:val="24"/>
        </w:rPr>
        <w:t>В случае</w:t>
      </w:r>
      <w:proofErr w:type="gramStart"/>
      <w:r w:rsidRPr="005821EC">
        <w:rPr>
          <w:sz w:val="24"/>
          <w:szCs w:val="24"/>
        </w:rPr>
        <w:t>,</w:t>
      </w:r>
      <w:proofErr w:type="gramEnd"/>
      <w:r w:rsidRPr="005821EC">
        <w:rPr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bookmarkEnd w:id="1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sectPr w:rsidR="005821EC" w:rsidSect="009B7DE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11" w:rsidRDefault="00044111" w:rsidP="002D0CD8">
      <w:pPr>
        <w:spacing w:after="0" w:line="240" w:lineRule="auto"/>
      </w:pPr>
      <w:r>
        <w:separator/>
      </w:r>
    </w:p>
  </w:endnote>
  <w:endnote w:type="continuationSeparator" w:id="0">
    <w:p w:rsidR="00044111" w:rsidRDefault="00044111" w:rsidP="002D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46857"/>
      <w:docPartObj>
        <w:docPartGallery w:val="Page Numbers (Bottom of Page)"/>
        <w:docPartUnique/>
      </w:docPartObj>
    </w:sdtPr>
    <w:sdtEndPr/>
    <w:sdtContent>
      <w:p w:rsidR="001F6BD7" w:rsidRDefault="001F6B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3B">
          <w:rPr>
            <w:noProof/>
          </w:rPr>
          <w:t>5</w:t>
        </w:r>
        <w:r>
          <w:fldChar w:fldCharType="end"/>
        </w:r>
      </w:p>
    </w:sdtContent>
  </w:sdt>
  <w:p w:rsidR="001F6BD7" w:rsidRDefault="001F6B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11" w:rsidRDefault="00044111" w:rsidP="002D0CD8">
      <w:pPr>
        <w:spacing w:after="0" w:line="240" w:lineRule="auto"/>
      </w:pPr>
      <w:r>
        <w:separator/>
      </w:r>
    </w:p>
  </w:footnote>
  <w:footnote w:type="continuationSeparator" w:id="0">
    <w:p w:rsidR="00044111" w:rsidRDefault="00044111" w:rsidP="002D0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B"/>
    <w:rsid w:val="00026DAD"/>
    <w:rsid w:val="00044111"/>
    <w:rsid w:val="00065683"/>
    <w:rsid w:val="00070799"/>
    <w:rsid w:val="00083237"/>
    <w:rsid w:val="000B7FC6"/>
    <w:rsid w:val="000C08F1"/>
    <w:rsid w:val="000F054A"/>
    <w:rsid w:val="000F1389"/>
    <w:rsid w:val="001308F2"/>
    <w:rsid w:val="00170431"/>
    <w:rsid w:val="001824C2"/>
    <w:rsid w:val="001A71F5"/>
    <w:rsid w:val="001B39B9"/>
    <w:rsid w:val="001C738A"/>
    <w:rsid w:val="001E653D"/>
    <w:rsid w:val="001F6BD7"/>
    <w:rsid w:val="00200F86"/>
    <w:rsid w:val="00221779"/>
    <w:rsid w:val="002C4ED2"/>
    <w:rsid w:val="002D05EC"/>
    <w:rsid w:val="002D0CD8"/>
    <w:rsid w:val="002E28C3"/>
    <w:rsid w:val="002E5FFD"/>
    <w:rsid w:val="00311185"/>
    <w:rsid w:val="00316398"/>
    <w:rsid w:val="00323D79"/>
    <w:rsid w:val="003762C3"/>
    <w:rsid w:val="0038327B"/>
    <w:rsid w:val="003E21D3"/>
    <w:rsid w:val="00435E2F"/>
    <w:rsid w:val="0044261B"/>
    <w:rsid w:val="00450CDE"/>
    <w:rsid w:val="00450D10"/>
    <w:rsid w:val="004B3CD8"/>
    <w:rsid w:val="004D336F"/>
    <w:rsid w:val="00535692"/>
    <w:rsid w:val="005821EC"/>
    <w:rsid w:val="005B3B71"/>
    <w:rsid w:val="005B733F"/>
    <w:rsid w:val="005F3404"/>
    <w:rsid w:val="00604AF5"/>
    <w:rsid w:val="006215E5"/>
    <w:rsid w:val="00675E95"/>
    <w:rsid w:val="00692C38"/>
    <w:rsid w:val="00700BE1"/>
    <w:rsid w:val="007633EA"/>
    <w:rsid w:val="00763CFA"/>
    <w:rsid w:val="0078025F"/>
    <w:rsid w:val="008023A9"/>
    <w:rsid w:val="008167B0"/>
    <w:rsid w:val="00856E82"/>
    <w:rsid w:val="00861A22"/>
    <w:rsid w:val="008A661C"/>
    <w:rsid w:val="00902EA9"/>
    <w:rsid w:val="00921128"/>
    <w:rsid w:val="009459D2"/>
    <w:rsid w:val="00964170"/>
    <w:rsid w:val="009B2B0B"/>
    <w:rsid w:val="009B7DED"/>
    <w:rsid w:val="009F56D0"/>
    <w:rsid w:val="00A0763E"/>
    <w:rsid w:val="00A43292"/>
    <w:rsid w:val="00A627CF"/>
    <w:rsid w:val="00AA1308"/>
    <w:rsid w:val="00AD0E50"/>
    <w:rsid w:val="00AE003B"/>
    <w:rsid w:val="00B23B43"/>
    <w:rsid w:val="00B7238B"/>
    <w:rsid w:val="00B744C4"/>
    <w:rsid w:val="00B85E2C"/>
    <w:rsid w:val="00BA04C5"/>
    <w:rsid w:val="00BB4648"/>
    <w:rsid w:val="00BF2810"/>
    <w:rsid w:val="00C11488"/>
    <w:rsid w:val="00C152A4"/>
    <w:rsid w:val="00C232CD"/>
    <w:rsid w:val="00C30841"/>
    <w:rsid w:val="00C76769"/>
    <w:rsid w:val="00CB06E5"/>
    <w:rsid w:val="00CD2C59"/>
    <w:rsid w:val="00CE0DFD"/>
    <w:rsid w:val="00CE39C2"/>
    <w:rsid w:val="00D06D9D"/>
    <w:rsid w:val="00D705CC"/>
    <w:rsid w:val="00D87EA7"/>
    <w:rsid w:val="00DC557E"/>
    <w:rsid w:val="00DC76CB"/>
    <w:rsid w:val="00E72058"/>
    <w:rsid w:val="00E753B9"/>
    <w:rsid w:val="00E756EB"/>
    <w:rsid w:val="00E823C9"/>
    <w:rsid w:val="00EF1016"/>
    <w:rsid w:val="00F51937"/>
    <w:rsid w:val="00F80A34"/>
    <w:rsid w:val="00F90229"/>
    <w:rsid w:val="00FA4DB7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D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CD8"/>
  </w:style>
  <w:style w:type="paragraph" w:styleId="aa">
    <w:name w:val="footer"/>
    <w:basedOn w:val="a"/>
    <w:link w:val="ab"/>
    <w:uiPriority w:val="99"/>
    <w:unhideWhenUsed/>
    <w:rsid w:val="002D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D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CD8"/>
  </w:style>
  <w:style w:type="paragraph" w:styleId="aa">
    <w:name w:val="footer"/>
    <w:basedOn w:val="a"/>
    <w:link w:val="ab"/>
    <w:uiPriority w:val="99"/>
    <w:unhideWhenUsed/>
    <w:rsid w:val="002D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C3B3-D6E5-4E05-BA9F-404C6AF2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UserPC</cp:lastModifiedBy>
  <cp:revision>8</cp:revision>
  <cp:lastPrinted>2017-07-26T03:11:00Z</cp:lastPrinted>
  <dcterms:created xsi:type="dcterms:W3CDTF">2017-03-06T07:23:00Z</dcterms:created>
  <dcterms:modified xsi:type="dcterms:W3CDTF">2017-07-26T03:47:00Z</dcterms:modified>
</cp:coreProperties>
</file>