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0F" w:rsidRPr="006913EF" w:rsidRDefault="000C4D0F" w:rsidP="000C4D0F">
      <w:pPr>
        <w:jc w:val="center"/>
        <w:rPr>
          <w:rFonts w:ascii="Clarendon Extended" w:hAnsi="Clarendon Extended" w:cs="Mangal"/>
          <w:b/>
        </w:rPr>
      </w:pPr>
      <w:r w:rsidRPr="006913EF">
        <w:rPr>
          <w:rFonts w:ascii="Franklin Gothic Medium" w:hAnsi="Franklin Gothic Medium" w:cs="Mangal"/>
          <w:b/>
        </w:rPr>
        <w:t>ТОМСКАЯ</w:t>
      </w:r>
      <w:r w:rsidRPr="006913EF">
        <w:rPr>
          <w:rFonts w:ascii="Clarendon Extended" w:hAnsi="Clarendon Extended" w:cs="Mangal"/>
          <w:b/>
        </w:rPr>
        <w:t xml:space="preserve"> </w:t>
      </w:r>
      <w:r w:rsidRPr="006913EF">
        <w:rPr>
          <w:rFonts w:ascii="Franklin Gothic Medium" w:hAnsi="Franklin Gothic Medium" w:cs="Mangal"/>
          <w:b/>
        </w:rPr>
        <w:t>ОБЛАСТЬ</w:t>
      </w:r>
    </w:p>
    <w:p w:rsidR="000C4D0F" w:rsidRPr="006913EF" w:rsidRDefault="000C4D0F" w:rsidP="000C4D0F">
      <w:pPr>
        <w:jc w:val="center"/>
        <w:rPr>
          <w:rFonts w:ascii="Clarendon Extended" w:hAnsi="Clarendon Extended" w:cs="Mangal"/>
          <w:b/>
        </w:rPr>
      </w:pPr>
      <w:r w:rsidRPr="006913EF">
        <w:rPr>
          <w:rFonts w:ascii="Franklin Gothic Medium" w:hAnsi="Franklin Gothic Medium" w:cs="Mangal"/>
          <w:b/>
        </w:rPr>
        <w:t>ТОМСКИЙ</w:t>
      </w:r>
      <w:r w:rsidRPr="006913EF">
        <w:rPr>
          <w:rFonts w:ascii="Clarendon Extended" w:hAnsi="Clarendon Extended" w:cs="Mangal"/>
          <w:b/>
        </w:rPr>
        <w:t xml:space="preserve"> </w:t>
      </w:r>
      <w:r w:rsidRPr="006913EF">
        <w:rPr>
          <w:rFonts w:ascii="Franklin Gothic Medium" w:hAnsi="Franklin Gothic Medium" w:cs="Mangal"/>
          <w:b/>
        </w:rPr>
        <w:t>РАЙОН</w:t>
      </w:r>
    </w:p>
    <w:p w:rsidR="000C4D0F" w:rsidRPr="006913EF" w:rsidRDefault="000C4D0F" w:rsidP="00554443">
      <w:pPr>
        <w:jc w:val="center"/>
        <w:rPr>
          <w:rFonts w:ascii="Clarendon Extended" w:hAnsi="Clarendon Extended" w:cs="Mangal"/>
          <w:b/>
        </w:rPr>
      </w:pPr>
      <w:r w:rsidRPr="006913EF">
        <w:rPr>
          <w:rFonts w:ascii="Franklin Gothic Medium" w:hAnsi="Franklin Gothic Medium" w:cs="Mangal"/>
          <w:b/>
        </w:rPr>
        <w:t>Муниципальное</w:t>
      </w:r>
      <w:r w:rsidRPr="006913EF">
        <w:rPr>
          <w:rFonts w:ascii="Clarendon Extended" w:hAnsi="Clarendon Extended" w:cs="Mangal"/>
          <w:b/>
        </w:rPr>
        <w:t xml:space="preserve"> </w:t>
      </w:r>
      <w:r w:rsidRPr="006913EF">
        <w:rPr>
          <w:rFonts w:ascii="Franklin Gothic Medium" w:hAnsi="Franklin Gothic Medium" w:cs="Mangal"/>
          <w:b/>
        </w:rPr>
        <w:t>образование</w:t>
      </w:r>
    </w:p>
    <w:p w:rsidR="000C4D0F" w:rsidRPr="006913EF" w:rsidRDefault="000C4D0F" w:rsidP="00554443">
      <w:pPr>
        <w:jc w:val="center"/>
        <w:rPr>
          <w:rFonts w:ascii="Clarendon Extended" w:hAnsi="Clarendon Extended" w:cs="Mangal"/>
          <w:b/>
        </w:rPr>
      </w:pPr>
      <w:r w:rsidRPr="006913EF">
        <w:rPr>
          <w:rFonts w:ascii="Clarendon Extended" w:hAnsi="Clarendon Extended" w:cs="Mangal"/>
          <w:b/>
        </w:rPr>
        <w:t xml:space="preserve"> «</w:t>
      </w:r>
      <w:r w:rsidRPr="006913EF">
        <w:rPr>
          <w:rFonts w:ascii="Franklin Gothic Medium" w:hAnsi="Franklin Gothic Medium" w:cs="Mangal"/>
          <w:b/>
        </w:rPr>
        <w:t>Межениновское</w:t>
      </w:r>
      <w:r w:rsidRPr="006913EF">
        <w:rPr>
          <w:rFonts w:ascii="Clarendon Extended" w:hAnsi="Clarendon Extended" w:cs="Mangal"/>
          <w:b/>
        </w:rPr>
        <w:t xml:space="preserve"> </w:t>
      </w:r>
      <w:r w:rsidRPr="006913EF">
        <w:rPr>
          <w:rFonts w:ascii="Franklin Gothic Medium" w:hAnsi="Franklin Gothic Medium" w:cs="Mangal"/>
          <w:b/>
        </w:rPr>
        <w:t>сельское</w:t>
      </w:r>
      <w:r w:rsidRPr="006913EF">
        <w:rPr>
          <w:rFonts w:ascii="Clarendon Extended" w:hAnsi="Clarendon Extended" w:cs="Mangal"/>
          <w:b/>
        </w:rPr>
        <w:t xml:space="preserve"> </w:t>
      </w:r>
      <w:r w:rsidRPr="006913EF">
        <w:rPr>
          <w:rFonts w:ascii="Franklin Gothic Medium" w:hAnsi="Franklin Gothic Medium" w:cs="Mangal"/>
          <w:b/>
        </w:rPr>
        <w:t>поселение</w:t>
      </w:r>
      <w:r w:rsidRPr="006913EF">
        <w:rPr>
          <w:rFonts w:ascii="Clarendon Extended" w:hAnsi="Clarendon Extended" w:cs="Mangal"/>
          <w:b/>
        </w:rPr>
        <w:t>»</w:t>
      </w:r>
    </w:p>
    <w:p w:rsidR="000C4D0F" w:rsidRPr="006913EF" w:rsidRDefault="009E515C" w:rsidP="000C4D0F">
      <w:pPr>
        <w:jc w:val="center"/>
        <w:rPr>
          <w:rFonts w:hAnsi="Mangal" w:cs="Mangal"/>
        </w:rPr>
      </w:pPr>
      <w:r>
        <w:rPr>
          <w:rFonts w:hAnsi="Mangal" w:cs="Mangal"/>
          <w:noProof/>
        </w:rPr>
        <w:pict>
          <v:line id="_x0000_s1026" style="position:absolute;left:0;text-align:left;z-index:1" from="0,15.65pt" to="528pt,15.65pt" strokeweight="6pt">
            <v:stroke linestyle="thickBetweenThin"/>
          </v:line>
        </w:pict>
      </w:r>
    </w:p>
    <w:p w:rsidR="000C4D0F" w:rsidRPr="00FB7C73" w:rsidRDefault="000C4D0F" w:rsidP="000C4D0F">
      <w:pPr>
        <w:jc w:val="center"/>
        <w:rPr>
          <w:rFonts w:ascii="Haettenschweiler" w:hAnsi="Haettenschweiler"/>
          <w:sz w:val="72"/>
          <w:szCs w:val="72"/>
        </w:rPr>
      </w:pPr>
      <w:r w:rsidRPr="00FB7C73">
        <w:rPr>
          <w:rFonts w:ascii="Haettenschweiler" w:hAnsi="Haettenschweiler"/>
          <w:sz w:val="72"/>
          <w:szCs w:val="72"/>
        </w:rPr>
        <w:t>ИНФОРМАЦИОННЫЙ БЮЛЛЕТЕНЬ</w:t>
      </w:r>
    </w:p>
    <w:p w:rsidR="000C4D0F" w:rsidRPr="004B6B60" w:rsidRDefault="000C4D0F" w:rsidP="000C4D0F">
      <w:pPr>
        <w:jc w:val="center"/>
        <w:rPr>
          <w:rFonts w:ascii="Haettenschweiler" w:hAnsi="Haettenschweiler"/>
        </w:rPr>
      </w:pPr>
      <w:r w:rsidRPr="004B6B60">
        <w:rPr>
          <w:rFonts w:ascii="Haettenschweiler" w:hAnsi="Haettenschweiler"/>
        </w:rPr>
        <w:t>Периодическое официальное печатное издание, предназначенное для опубликования</w:t>
      </w:r>
    </w:p>
    <w:p w:rsidR="000C4D0F" w:rsidRPr="004B6B60" w:rsidRDefault="000C4D0F" w:rsidP="000C4D0F">
      <w:pPr>
        <w:jc w:val="center"/>
        <w:rPr>
          <w:rFonts w:ascii="Haettenschweiler" w:hAnsi="Haettenschweiler"/>
        </w:rPr>
      </w:pPr>
      <w:r w:rsidRPr="004B6B60">
        <w:rPr>
          <w:rFonts w:ascii="Haettenschweiler" w:hAnsi="Haettenschweiler"/>
        </w:rPr>
        <w:t xml:space="preserve">правовых актов органов местного самоуправления Межениновского сельского поселения </w:t>
      </w:r>
    </w:p>
    <w:p w:rsidR="000C4D0F" w:rsidRPr="004B6B60" w:rsidRDefault="000C4D0F" w:rsidP="000C4D0F">
      <w:pPr>
        <w:jc w:val="center"/>
        <w:rPr>
          <w:rFonts w:ascii="Haettenschweiler" w:hAnsi="Haettenschweiler"/>
        </w:rPr>
      </w:pPr>
      <w:r w:rsidRPr="004B6B60">
        <w:rPr>
          <w:rFonts w:ascii="Haettenschweiler" w:hAnsi="Haettenschweiler"/>
        </w:rPr>
        <w:t>и иной официальной информации</w:t>
      </w:r>
    </w:p>
    <w:p w:rsidR="000C4D0F" w:rsidRPr="004B6B60" w:rsidRDefault="009E515C" w:rsidP="000C4D0F">
      <w:pPr>
        <w:jc w:val="center"/>
        <w:rPr>
          <w:rFonts w:ascii="Haettenschweiler" w:hAnsi="Haettenschweiler"/>
        </w:rPr>
      </w:pPr>
      <w:r>
        <w:rPr>
          <w:rFonts w:ascii="Haettenschweiler" w:hAnsi="Haettenschweiler"/>
          <w:noProof/>
        </w:rPr>
        <w:pict>
          <v:line id="_x0000_s1027" style="position:absolute;left:0;text-align:left;z-index:2" from="0,10.6pt" to="528pt,10.6pt" strokeweight="6pt">
            <v:stroke linestyle="thickBetweenThin"/>
          </v:line>
        </w:pict>
      </w:r>
    </w:p>
    <w:p w:rsidR="002F01BF" w:rsidRDefault="002F01BF" w:rsidP="000C4D0F">
      <w:pPr>
        <w:jc w:val="center"/>
      </w:pPr>
    </w:p>
    <w:p w:rsidR="000C4D0F" w:rsidRDefault="009E515C" w:rsidP="000C4D0F">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84.3pt;margin-top:11.8pt;width:85.5pt;height:18pt;z-index:3" stroked="f">
            <v:textbox style="mso-next-textbox:#_x0000_s1028" inset="0,0,0,0">
              <w:txbxContent>
                <w:p w:rsidR="0038008A" w:rsidRPr="0097162A" w:rsidRDefault="00137963" w:rsidP="000C4D0F">
                  <w:pPr>
                    <w:rPr>
                      <w:b/>
                      <w:lang w:val="en-US"/>
                    </w:rPr>
                  </w:pPr>
                  <w:r>
                    <w:rPr>
                      <w:b/>
                      <w:u w:val="single"/>
                    </w:rPr>
                    <w:t>2</w:t>
                  </w:r>
                  <w:r w:rsidR="008321C4">
                    <w:rPr>
                      <w:b/>
                      <w:u w:val="single"/>
                    </w:rPr>
                    <w:t>7</w:t>
                  </w:r>
                  <w:r w:rsidR="00F67C1C">
                    <w:rPr>
                      <w:b/>
                      <w:u w:val="single"/>
                    </w:rPr>
                    <w:t>.0</w:t>
                  </w:r>
                  <w:r w:rsidR="00FA13BF">
                    <w:rPr>
                      <w:b/>
                      <w:u w:val="single"/>
                    </w:rPr>
                    <w:t>9</w:t>
                  </w:r>
                  <w:r w:rsidR="00E80D75">
                    <w:rPr>
                      <w:b/>
                      <w:u w:val="single"/>
                    </w:rPr>
                    <w:t>.</w:t>
                  </w:r>
                  <w:r w:rsidR="0038008A" w:rsidRPr="0097162A">
                    <w:rPr>
                      <w:b/>
                      <w:u w:val="single"/>
                    </w:rPr>
                    <w:t>20</w:t>
                  </w:r>
                  <w:r w:rsidR="00344730">
                    <w:rPr>
                      <w:b/>
                      <w:u w:val="single"/>
                    </w:rPr>
                    <w:t>10</w:t>
                  </w:r>
                  <w:r w:rsidR="0038008A" w:rsidRPr="0097162A">
                    <w:rPr>
                      <w:b/>
                      <w:u w:val="single"/>
                    </w:rPr>
                    <w:tab/>
                    <w:t xml:space="preserve"> </w:t>
                  </w:r>
                  <w:r w:rsidR="0038008A" w:rsidRPr="0097162A">
                    <w:rPr>
                      <w:b/>
                      <w:u w:val="single"/>
                      <w:lang w:val="en-US"/>
                    </w:rPr>
                    <w:t xml:space="preserve"> </w:t>
                  </w:r>
                  <w:r w:rsidR="0038008A" w:rsidRPr="0097162A">
                    <w:rPr>
                      <w:b/>
                      <w:lang w:val="en-US"/>
                    </w:rPr>
                    <w:t xml:space="preserve">                       </w:t>
                  </w:r>
                </w:p>
              </w:txbxContent>
            </v:textbox>
          </v:shape>
        </w:pict>
      </w:r>
    </w:p>
    <w:p w:rsidR="004D5419" w:rsidRPr="0011093F" w:rsidRDefault="009E515C" w:rsidP="0011093F">
      <w:r w:rsidRPr="009E515C">
        <w:rPr>
          <w:sz w:val="20"/>
          <w:szCs w:val="20"/>
        </w:rPr>
        <w:pict>
          <v:shape id="_x0000_s1031" type="#_x0000_t202" style="position:absolute;margin-left:489.3pt;margin-top:7pt;width:23.7pt;height:27pt;z-index:4" stroked="f">
            <v:textbox style="mso-next-textbox:#_x0000_s1031">
              <w:txbxContent>
                <w:p w:rsidR="0038008A" w:rsidRDefault="0038008A" w:rsidP="00715071"/>
              </w:txbxContent>
            </v:textbox>
          </v:shape>
        </w:pict>
      </w:r>
      <w:r w:rsidR="000C4D0F" w:rsidRPr="00820E8B">
        <w:rPr>
          <w:sz w:val="20"/>
          <w:szCs w:val="20"/>
        </w:rPr>
        <w:t>Издается с 2005 г.</w:t>
      </w:r>
      <w:r w:rsidR="000C4D0F" w:rsidRPr="00BC1B9C">
        <w:tab/>
      </w:r>
      <w:r w:rsidR="000C4D0F" w:rsidRPr="00BC1B9C">
        <w:tab/>
      </w:r>
      <w:r w:rsidR="000C4D0F" w:rsidRPr="00BC1B9C">
        <w:tab/>
      </w:r>
      <w:r w:rsidR="000C4D0F" w:rsidRPr="00BC1B9C">
        <w:tab/>
      </w:r>
      <w:r w:rsidR="000C4D0F" w:rsidRPr="00BC1B9C">
        <w:tab/>
      </w:r>
      <w:r w:rsidR="000C4D0F" w:rsidRPr="00EB1CD7">
        <w:rPr>
          <w:b/>
        </w:rPr>
        <w:t xml:space="preserve">   </w:t>
      </w:r>
      <w:r w:rsidR="00EB1CD7">
        <w:rPr>
          <w:b/>
        </w:rPr>
        <w:t xml:space="preserve">     </w:t>
      </w:r>
      <w:r w:rsidR="000C4D0F" w:rsidRPr="00EB1CD7">
        <w:rPr>
          <w:b/>
        </w:rPr>
        <w:t xml:space="preserve">  </w:t>
      </w:r>
      <w:r w:rsidR="000C4D0F" w:rsidRPr="00EB1CD7">
        <w:rPr>
          <w:b/>
          <w:sz w:val="60"/>
          <w:szCs w:val="44"/>
        </w:rPr>
        <w:t xml:space="preserve">№ </w:t>
      </w:r>
      <w:r w:rsidR="00F67C1C">
        <w:rPr>
          <w:b/>
          <w:sz w:val="60"/>
          <w:szCs w:val="44"/>
        </w:rPr>
        <w:t>1</w:t>
      </w:r>
      <w:r w:rsidR="008321C4">
        <w:rPr>
          <w:b/>
          <w:sz w:val="60"/>
          <w:szCs w:val="44"/>
        </w:rPr>
        <w:t>7</w:t>
      </w:r>
      <w:r w:rsidR="00EB1CD7">
        <w:rPr>
          <w:b/>
          <w:sz w:val="60"/>
          <w:szCs w:val="44"/>
        </w:rPr>
        <w:t xml:space="preserve">  </w:t>
      </w:r>
      <w:r w:rsidR="00E13ADA">
        <w:rPr>
          <w:sz w:val="60"/>
          <w:szCs w:val="44"/>
        </w:rPr>
        <w:t xml:space="preserve"> </w:t>
      </w:r>
      <w:r w:rsidR="000C4D0F">
        <w:t xml:space="preserve">    </w:t>
      </w:r>
      <w:r w:rsidR="000C4D0F" w:rsidRPr="00820E8B">
        <w:rPr>
          <w:sz w:val="20"/>
          <w:szCs w:val="20"/>
        </w:rPr>
        <w:t>с. Межениновка</w:t>
      </w:r>
    </w:p>
    <w:p w:rsidR="00F67C1C" w:rsidRPr="00217940" w:rsidRDefault="00F67C1C" w:rsidP="00640CAE">
      <w:pPr>
        <w:spacing w:line="276" w:lineRule="auto"/>
        <w:jc w:val="center"/>
        <w:rPr>
          <w:rFonts w:ascii="Arial" w:hAnsi="Arial"/>
          <w:b/>
          <w:sz w:val="20"/>
          <w:szCs w:val="20"/>
        </w:rPr>
      </w:pPr>
    </w:p>
    <w:p w:rsidR="00822D37" w:rsidRPr="008321C4" w:rsidRDefault="00052B46" w:rsidP="00640CAE">
      <w:pPr>
        <w:spacing w:line="276" w:lineRule="auto"/>
        <w:jc w:val="center"/>
        <w:rPr>
          <w:rFonts w:ascii="Arial" w:hAnsi="Arial"/>
          <w:b/>
          <w:sz w:val="20"/>
          <w:szCs w:val="20"/>
        </w:rPr>
      </w:pPr>
      <w:r w:rsidRPr="00FA13BF">
        <w:rPr>
          <w:rFonts w:ascii="Arial" w:hAnsi="Arial"/>
          <w:b/>
          <w:sz w:val="22"/>
          <w:szCs w:val="22"/>
        </w:rPr>
        <w:t xml:space="preserve">   </w:t>
      </w:r>
      <w:r w:rsidR="00822D37" w:rsidRPr="008321C4">
        <w:rPr>
          <w:rFonts w:ascii="Arial" w:hAnsi="Arial"/>
          <w:b/>
          <w:sz w:val="20"/>
          <w:szCs w:val="20"/>
        </w:rPr>
        <w:t>ТОМСКАЯ ОБЛАСТЬ</w:t>
      </w:r>
    </w:p>
    <w:p w:rsidR="00AF6DE8" w:rsidRPr="008321C4" w:rsidRDefault="00822D37" w:rsidP="00640CAE">
      <w:pPr>
        <w:spacing w:line="276" w:lineRule="auto"/>
        <w:jc w:val="center"/>
        <w:rPr>
          <w:rFonts w:ascii="Arial" w:hAnsi="Arial"/>
          <w:b/>
          <w:sz w:val="20"/>
          <w:szCs w:val="20"/>
        </w:rPr>
      </w:pPr>
      <w:r w:rsidRPr="008321C4">
        <w:rPr>
          <w:rFonts w:ascii="Arial" w:hAnsi="Arial"/>
          <w:b/>
          <w:sz w:val="20"/>
          <w:szCs w:val="20"/>
        </w:rPr>
        <w:t>ТОМСКИЙ РАЙОН</w:t>
      </w:r>
    </w:p>
    <w:p w:rsidR="008321C4" w:rsidRDefault="008321C4" w:rsidP="00137963">
      <w:pPr>
        <w:spacing w:line="360" w:lineRule="auto"/>
        <w:jc w:val="center"/>
        <w:rPr>
          <w:rFonts w:ascii="Arial" w:hAnsi="Arial"/>
          <w:b/>
          <w:sz w:val="20"/>
          <w:szCs w:val="20"/>
        </w:rPr>
      </w:pPr>
      <w:r w:rsidRPr="008321C4">
        <w:rPr>
          <w:rFonts w:ascii="Arial" w:hAnsi="Arial"/>
          <w:b/>
          <w:sz w:val="20"/>
          <w:szCs w:val="20"/>
        </w:rPr>
        <w:t xml:space="preserve">АДМИНИСТРАЦИЯ МЕЖЕНИНОВСКОГО СЕЛЬСКОГО ПОСЕЛЕНИЯ </w:t>
      </w:r>
      <w:r w:rsidR="00137963" w:rsidRPr="008321C4">
        <w:rPr>
          <w:rFonts w:ascii="Arial" w:hAnsi="Arial"/>
          <w:b/>
          <w:sz w:val="20"/>
          <w:szCs w:val="20"/>
        </w:rPr>
        <w:t xml:space="preserve"> </w:t>
      </w:r>
    </w:p>
    <w:p w:rsidR="00137963" w:rsidRPr="008321C4" w:rsidRDefault="00137963" w:rsidP="00137963">
      <w:pPr>
        <w:spacing w:line="360" w:lineRule="auto"/>
        <w:jc w:val="center"/>
        <w:rPr>
          <w:rFonts w:ascii="Arial" w:hAnsi="Arial"/>
          <w:b/>
          <w:sz w:val="20"/>
          <w:szCs w:val="20"/>
        </w:rPr>
      </w:pPr>
      <w:r w:rsidRPr="008321C4">
        <w:rPr>
          <w:rFonts w:ascii="Arial" w:hAnsi="Arial"/>
          <w:b/>
          <w:sz w:val="20"/>
          <w:szCs w:val="20"/>
        </w:rPr>
        <w:t>МУНИЦИПАЛЬНОГО ОБРАЗОВАНИЯ «МЕЖЕНИНОВСКОЕ СЕЛЬСКОЕ  ПОСЕЛЕНИЕ»</w:t>
      </w:r>
    </w:p>
    <w:p w:rsidR="008321C4" w:rsidRPr="008321C4" w:rsidRDefault="008321C4" w:rsidP="008321C4">
      <w:pPr>
        <w:pStyle w:val="af8"/>
        <w:spacing w:after="0"/>
        <w:ind w:firstLine="709"/>
        <w:jc w:val="center"/>
        <w:rPr>
          <w:b/>
          <w:sz w:val="20"/>
        </w:rPr>
      </w:pPr>
      <w:r w:rsidRPr="008321C4">
        <w:rPr>
          <w:b/>
          <w:sz w:val="20"/>
        </w:rPr>
        <w:t>ИЗВЕЩЕНИЕ</w:t>
      </w:r>
    </w:p>
    <w:p w:rsidR="008321C4" w:rsidRPr="008321C4" w:rsidRDefault="008321C4" w:rsidP="008321C4">
      <w:pPr>
        <w:pStyle w:val="af8"/>
        <w:spacing w:after="0"/>
        <w:ind w:firstLine="709"/>
        <w:jc w:val="center"/>
        <w:rPr>
          <w:b/>
          <w:sz w:val="20"/>
        </w:rPr>
      </w:pPr>
      <w:r w:rsidRPr="008321C4">
        <w:rPr>
          <w:b/>
          <w:sz w:val="20"/>
        </w:rPr>
        <w:t xml:space="preserve">О проведении открытого конкурса по выбору победителя на право заключения договора аренды в отношении системы </w:t>
      </w:r>
      <w:r w:rsidRPr="008321C4">
        <w:rPr>
          <w:b/>
          <w:bCs/>
          <w:sz w:val="20"/>
        </w:rPr>
        <w:t>коммунальной инфраструктуры и иных объектов коммунального хозяйства Межениновского сельского поселения, в том числе объектов водоснабжения, теплоснабжения, водоотведения, для вывоза ТБО</w:t>
      </w:r>
    </w:p>
    <w:p w:rsidR="008321C4" w:rsidRPr="008321C4" w:rsidRDefault="008321C4" w:rsidP="008321C4">
      <w:pPr>
        <w:ind w:firstLine="709"/>
        <w:rPr>
          <w:sz w:val="20"/>
          <w:szCs w:val="20"/>
        </w:rPr>
      </w:pPr>
    </w:p>
    <w:p w:rsidR="008321C4" w:rsidRPr="008321C4" w:rsidRDefault="008321C4" w:rsidP="008321C4">
      <w:pPr>
        <w:ind w:firstLine="709"/>
        <w:rPr>
          <w:sz w:val="20"/>
          <w:szCs w:val="20"/>
        </w:rPr>
      </w:pPr>
      <w:r w:rsidRPr="008321C4">
        <w:rPr>
          <w:sz w:val="20"/>
          <w:szCs w:val="20"/>
        </w:rPr>
        <w:t xml:space="preserve">«27» сентября 2010 года  </w:t>
      </w:r>
      <w:r w:rsidRPr="008321C4">
        <w:rPr>
          <w:sz w:val="20"/>
          <w:szCs w:val="20"/>
        </w:rPr>
        <w:tab/>
      </w:r>
      <w:r w:rsidRPr="008321C4">
        <w:rPr>
          <w:sz w:val="20"/>
          <w:szCs w:val="20"/>
        </w:rPr>
        <w:tab/>
      </w:r>
      <w:r w:rsidRPr="008321C4">
        <w:rPr>
          <w:sz w:val="20"/>
          <w:szCs w:val="20"/>
        </w:rPr>
        <w:tab/>
      </w:r>
      <w:r w:rsidRPr="008321C4">
        <w:rPr>
          <w:sz w:val="20"/>
          <w:szCs w:val="20"/>
        </w:rPr>
        <w:tab/>
      </w:r>
      <w:r w:rsidRPr="008321C4">
        <w:rPr>
          <w:sz w:val="20"/>
          <w:szCs w:val="20"/>
        </w:rPr>
        <w:tab/>
      </w:r>
      <w:r w:rsidRPr="008321C4">
        <w:rPr>
          <w:sz w:val="20"/>
          <w:szCs w:val="20"/>
        </w:rPr>
        <w:tab/>
      </w:r>
      <w:r w:rsidRPr="008321C4">
        <w:rPr>
          <w:sz w:val="20"/>
          <w:szCs w:val="20"/>
        </w:rPr>
        <w:tab/>
        <w:t xml:space="preserve"> с. Межениновка</w:t>
      </w:r>
    </w:p>
    <w:p w:rsidR="008321C4" w:rsidRPr="008321C4" w:rsidRDefault="008321C4" w:rsidP="008321C4">
      <w:pPr>
        <w:ind w:firstLine="709"/>
        <w:rPr>
          <w:sz w:val="20"/>
          <w:szCs w:val="20"/>
        </w:rPr>
      </w:pPr>
    </w:p>
    <w:p w:rsidR="008321C4" w:rsidRPr="008321C4" w:rsidRDefault="008321C4" w:rsidP="008321C4">
      <w:pPr>
        <w:tabs>
          <w:tab w:val="left" w:pos="0"/>
        </w:tabs>
        <w:ind w:firstLine="709"/>
        <w:jc w:val="both"/>
        <w:rPr>
          <w:i/>
          <w:sz w:val="20"/>
          <w:szCs w:val="20"/>
        </w:rPr>
      </w:pPr>
      <w:r w:rsidRPr="008321C4">
        <w:rPr>
          <w:b/>
          <w:i/>
          <w:sz w:val="20"/>
          <w:szCs w:val="20"/>
        </w:rPr>
        <w:t>Организатор конкурса:</w:t>
      </w:r>
    </w:p>
    <w:p w:rsidR="008321C4" w:rsidRPr="008321C4" w:rsidRDefault="008321C4" w:rsidP="008321C4">
      <w:pPr>
        <w:tabs>
          <w:tab w:val="left" w:pos="0"/>
        </w:tabs>
        <w:ind w:firstLine="709"/>
        <w:jc w:val="both"/>
        <w:rPr>
          <w:sz w:val="20"/>
          <w:szCs w:val="20"/>
        </w:rPr>
      </w:pPr>
      <w:r w:rsidRPr="008321C4">
        <w:rPr>
          <w:b/>
          <w:sz w:val="20"/>
          <w:szCs w:val="20"/>
        </w:rPr>
        <w:t>Наименование:</w:t>
      </w:r>
      <w:r w:rsidRPr="008321C4">
        <w:rPr>
          <w:sz w:val="20"/>
          <w:szCs w:val="20"/>
        </w:rPr>
        <w:t xml:space="preserve"> Администрация Межениновского сельского поселения.</w:t>
      </w:r>
    </w:p>
    <w:p w:rsidR="008321C4" w:rsidRPr="008321C4" w:rsidRDefault="008321C4" w:rsidP="008321C4">
      <w:pPr>
        <w:tabs>
          <w:tab w:val="left" w:pos="0"/>
        </w:tabs>
        <w:ind w:firstLine="709"/>
        <w:jc w:val="both"/>
        <w:rPr>
          <w:sz w:val="20"/>
          <w:szCs w:val="20"/>
        </w:rPr>
      </w:pPr>
      <w:r w:rsidRPr="008321C4">
        <w:rPr>
          <w:b/>
          <w:sz w:val="20"/>
          <w:szCs w:val="20"/>
        </w:rPr>
        <w:t>Место нахождения:</w:t>
      </w:r>
      <w:r w:rsidRPr="008321C4">
        <w:rPr>
          <w:sz w:val="20"/>
          <w:szCs w:val="20"/>
        </w:rPr>
        <w:t xml:space="preserve"> </w:t>
      </w:r>
      <w:r w:rsidRPr="008321C4">
        <w:rPr>
          <w:color w:val="000000"/>
          <w:sz w:val="20"/>
          <w:szCs w:val="20"/>
        </w:rPr>
        <w:t>634520, Томская область, Томский район, с. Межениновка, ул. Первомайская,23</w:t>
      </w:r>
    </w:p>
    <w:p w:rsidR="008321C4" w:rsidRPr="008321C4" w:rsidRDefault="008321C4" w:rsidP="008321C4">
      <w:pPr>
        <w:tabs>
          <w:tab w:val="left" w:pos="0"/>
        </w:tabs>
        <w:ind w:firstLine="709"/>
        <w:jc w:val="both"/>
        <w:rPr>
          <w:color w:val="000000"/>
          <w:sz w:val="20"/>
          <w:szCs w:val="20"/>
        </w:rPr>
      </w:pPr>
      <w:r w:rsidRPr="008321C4">
        <w:rPr>
          <w:b/>
          <w:sz w:val="20"/>
          <w:szCs w:val="20"/>
        </w:rPr>
        <w:t>Почтовый адрес:</w:t>
      </w:r>
      <w:r w:rsidRPr="008321C4">
        <w:rPr>
          <w:sz w:val="20"/>
          <w:szCs w:val="20"/>
        </w:rPr>
        <w:t xml:space="preserve"> </w:t>
      </w:r>
      <w:r w:rsidRPr="008321C4">
        <w:rPr>
          <w:color w:val="000000"/>
          <w:sz w:val="20"/>
          <w:szCs w:val="20"/>
        </w:rPr>
        <w:t>634520, Томская область, Томский район, с. Межениновка, ул. Первомайская,23</w:t>
      </w:r>
    </w:p>
    <w:p w:rsidR="008321C4" w:rsidRPr="008321C4" w:rsidRDefault="008321C4" w:rsidP="008321C4">
      <w:pPr>
        <w:tabs>
          <w:tab w:val="left" w:pos="0"/>
        </w:tabs>
        <w:ind w:firstLine="709"/>
        <w:jc w:val="both"/>
        <w:rPr>
          <w:sz w:val="20"/>
          <w:szCs w:val="20"/>
        </w:rPr>
      </w:pPr>
      <w:r w:rsidRPr="008321C4">
        <w:rPr>
          <w:b/>
          <w:sz w:val="20"/>
          <w:szCs w:val="20"/>
        </w:rPr>
        <w:t xml:space="preserve">Адрес электронной почты: </w:t>
      </w:r>
      <w:hyperlink r:id="rId8" w:history="1"/>
      <w:r w:rsidRPr="008321C4">
        <w:rPr>
          <w:sz w:val="20"/>
          <w:szCs w:val="20"/>
        </w:rPr>
        <w:t xml:space="preserve"> </w:t>
      </w:r>
      <w:r w:rsidRPr="008321C4">
        <w:rPr>
          <w:color w:val="0000FF"/>
          <w:sz w:val="20"/>
          <w:szCs w:val="20"/>
          <w:u w:val="single"/>
          <w:lang w:val="en-US"/>
        </w:rPr>
        <w:t>mezhen</w:t>
      </w:r>
      <w:r w:rsidRPr="008321C4">
        <w:rPr>
          <w:color w:val="0000FF"/>
          <w:sz w:val="20"/>
          <w:szCs w:val="20"/>
          <w:u w:val="single"/>
        </w:rPr>
        <w:t>-110@</w:t>
      </w:r>
      <w:r w:rsidRPr="008321C4">
        <w:rPr>
          <w:color w:val="0000FF"/>
          <w:sz w:val="20"/>
          <w:szCs w:val="20"/>
          <w:u w:val="single"/>
          <w:lang w:val="en-US"/>
        </w:rPr>
        <w:t>yandex</w:t>
      </w:r>
      <w:r w:rsidRPr="008321C4">
        <w:rPr>
          <w:color w:val="0000FF"/>
          <w:sz w:val="20"/>
          <w:szCs w:val="20"/>
          <w:u w:val="single"/>
        </w:rPr>
        <w:t>.</w:t>
      </w:r>
      <w:r w:rsidRPr="008321C4">
        <w:rPr>
          <w:color w:val="0000FF"/>
          <w:sz w:val="20"/>
          <w:szCs w:val="20"/>
          <w:u w:val="single"/>
          <w:lang w:val="en-US"/>
        </w:rPr>
        <w:t>ru</w:t>
      </w:r>
    </w:p>
    <w:p w:rsidR="008321C4" w:rsidRPr="008321C4" w:rsidRDefault="008321C4" w:rsidP="008321C4">
      <w:pPr>
        <w:tabs>
          <w:tab w:val="left" w:pos="0"/>
        </w:tabs>
        <w:ind w:firstLine="709"/>
        <w:jc w:val="both"/>
        <w:rPr>
          <w:sz w:val="20"/>
          <w:szCs w:val="20"/>
        </w:rPr>
      </w:pPr>
      <w:r w:rsidRPr="008321C4">
        <w:rPr>
          <w:b/>
          <w:sz w:val="20"/>
          <w:szCs w:val="20"/>
        </w:rPr>
        <w:t>Руководитель:</w:t>
      </w:r>
      <w:r w:rsidRPr="008321C4">
        <w:rPr>
          <w:sz w:val="20"/>
          <w:szCs w:val="20"/>
        </w:rPr>
        <w:t xml:space="preserve"> Глава Межениновского сельского поселения (Глава Администрации) Званитайс Алла Николаевна</w:t>
      </w:r>
    </w:p>
    <w:p w:rsidR="008321C4" w:rsidRPr="008321C4" w:rsidRDefault="008321C4" w:rsidP="008321C4">
      <w:pPr>
        <w:tabs>
          <w:tab w:val="left" w:pos="0"/>
        </w:tabs>
        <w:ind w:firstLine="709"/>
        <w:jc w:val="both"/>
        <w:rPr>
          <w:sz w:val="20"/>
          <w:szCs w:val="20"/>
        </w:rPr>
      </w:pPr>
      <w:r w:rsidRPr="008321C4">
        <w:rPr>
          <w:sz w:val="20"/>
          <w:szCs w:val="20"/>
        </w:rPr>
        <w:t>Т</w:t>
      </w:r>
      <w:r w:rsidRPr="008321C4">
        <w:rPr>
          <w:b/>
          <w:bCs/>
          <w:sz w:val="20"/>
          <w:szCs w:val="20"/>
        </w:rPr>
        <w:t>елефоны/факс:</w:t>
      </w:r>
      <w:r w:rsidRPr="008321C4">
        <w:rPr>
          <w:sz w:val="20"/>
          <w:szCs w:val="20"/>
        </w:rPr>
        <w:t xml:space="preserve"> 969-722.</w:t>
      </w:r>
    </w:p>
    <w:p w:rsidR="008321C4" w:rsidRPr="008321C4" w:rsidRDefault="008321C4" w:rsidP="008321C4">
      <w:pPr>
        <w:tabs>
          <w:tab w:val="left" w:pos="0"/>
        </w:tabs>
        <w:ind w:firstLine="709"/>
        <w:jc w:val="both"/>
        <w:rPr>
          <w:sz w:val="20"/>
          <w:szCs w:val="20"/>
        </w:rPr>
      </w:pPr>
      <w:r w:rsidRPr="008321C4">
        <w:rPr>
          <w:b/>
          <w:bCs/>
          <w:sz w:val="20"/>
          <w:szCs w:val="20"/>
          <w:lang w:val="en-US"/>
        </w:rPr>
        <w:t>Internet</w:t>
      </w:r>
      <w:r w:rsidRPr="008321C4">
        <w:rPr>
          <w:b/>
          <w:bCs/>
          <w:sz w:val="20"/>
          <w:szCs w:val="20"/>
        </w:rPr>
        <w:t xml:space="preserve"> адрес:</w:t>
      </w:r>
      <w:r w:rsidRPr="008321C4">
        <w:rPr>
          <w:sz w:val="20"/>
          <w:szCs w:val="20"/>
        </w:rPr>
        <w:t xml:space="preserve"> </w:t>
      </w:r>
      <w:r w:rsidRPr="008321C4">
        <w:rPr>
          <w:sz w:val="20"/>
          <w:szCs w:val="20"/>
          <w:lang w:val="en-US"/>
        </w:rPr>
        <w:t>www</w:t>
      </w:r>
      <w:r w:rsidRPr="008321C4">
        <w:rPr>
          <w:sz w:val="20"/>
          <w:szCs w:val="20"/>
        </w:rPr>
        <w:t>.</w:t>
      </w:r>
      <w:hyperlink r:id="rId9" w:history="1"/>
      <w:r w:rsidRPr="008321C4">
        <w:rPr>
          <w:sz w:val="20"/>
          <w:szCs w:val="20"/>
          <w:lang w:val="en-US"/>
        </w:rPr>
        <w:t>spm</w:t>
      </w:r>
      <w:r w:rsidRPr="008321C4">
        <w:rPr>
          <w:sz w:val="20"/>
          <w:szCs w:val="20"/>
        </w:rPr>
        <w:t>.</w:t>
      </w:r>
      <w:r w:rsidRPr="008321C4">
        <w:rPr>
          <w:sz w:val="20"/>
          <w:szCs w:val="20"/>
          <w:lang w:val="en-US"/>
        </w:rPr>
        <w:t>tomskinvest</w:t>
      </w:r>
      <w:r w:rsidRPr="008321C4">
        <w:rPr>
          <w:sz w:val="20"/>
          <w:szCs w:val="20"/>
        </w:rPr>
        <w:t>.</w:t>
      </w:r>
      <w:r w:rsidRPr="008321C4">
        <w:rPr>
          <w:sz w:val="20"/>
          <w:szCs w:val="20"/>
          <w:lang w:val="en-US"/>
        </w:rPr>
        <w:t>ru</w:t>
      </w:r>
      <w:r w:rsidRPr="008321C4">
        <w:rPr>
          <w:sz w:val="20"/>
          <w:szCs w:val="20"/>
        </w:rPr>
        <w:t xml:space="preserve"> </w:t>
      </w:r>
    </w:p>
    <w:p w:rsidR="008321C4" w:rsidRPr="008321C4" w:rsidRDefault="008321C4" w:rsidP="008321C4">
      <w:pPr>
        <w:tabs>
          <w:tab w:val="left" w:pos="0"/>
        </w:tabs>
        <w:ind w:firstLine="709"/>
        <w:jc w:val="both"/>
        <w:rPr>
          <w:sz w:val="20"/>
          <w:szCs w:val="20"/>
        </w:rPr>
      </w:pPr>
      <w:r w:rsidRPr="008321C4">
        <w:rPr>
          <w:b/>
          <w:sz w:val="20"/>
          <w:szCs w:val="20"/>
        </w:rPr>
        <w:t xml:space="preserve">Ответственный исполнитель: </w:t>
      </w:r>
      <w:r w:rsidRPr="008321C4">
        <w:rPr>
          <w:sz w:val="20"/>
          <w:szCs w:val="20"/>
        </w:rPr>
        <w:t>Ведущий специалист – Бондаренко Надежда Александровна, телефон: 969-722.</w:t>
      </w:r>
    </w:p>
    <w:p w:rsidR="008321C4" w:rsidRPr="008321C4" w:rsidRDefault="008321C4" w:rsidP="008321C4">
      <w:pPr>
        <w:tabs>
          <w:tab w:val="left" w:pos="0"/>
        </w:tabs>
        <w:ind w:firstLine="709"/>
        <w:jc w:val="both"/>
        <w:rPr>
          <w:sz w:val="20"/>
          <w:szCs w:val="20"/>
        </w:rPr>
      </w:pPr>
    </w:p>
    <w:p w:rsidR="008321C4" w:rsidRPr="008321C4" w:rsidRDefault="008321C4" w:rsidP="008321C4">
      <w:pPr>
        <w:autoSpaceDE w:val="0"/>
        <w:autoSpaceDN w:val="0"/>
        <w:adjustRightInd w:val="0"/>
        <w:ind w:firstLine="709"/>
        <w:jc w:val="both"/>
        <w:rPr>
          <w:bCs/>
          <w:i/>
          <w:iCs/>
          <w:sz w:val="20"/>
          <w:szCs w:val="20"/>
        </w:rPr>
      </w:pPr>
      <w:r w:rsidRPr="008321C4">
        <w:rPr>
          <w:b/>
          <w:bCs/>
          <w:iCs/>
          <w:sz w:val="20"/>
          <w:szCs w:val="20"/>
        </w:rPr>
        <w:t xml:space="preserve">Место расположения, описание и технические характеристики муниципального имущества, права на которое передаются по договору аренды: </w:t>
      </w:r>
      <w:r w:rsidRPr="008321C4">
        <w:rPr>
          <w:sz w:val="20"/>
          <w:szCs w:val="20"/>
        </w:rPr>
        <w:t>указаны в конкурсной документации.</w:t>
      </w:r>
    </w:p>
    <w:p w:rsidR="008321C4" w:rsidRPr="008321C4" w:rsidRDefault="008321C4" w:rsidP="008321C4">
      <w:pPr>
        <w:tabs>
          <w:tab w:val="left" w:pos="0"/>
        </w:tabs>
        <w:ind w:firstLine="709"/>
        <w:jc w:val="both"/>
        <w:rPr>
          <w:sz w:val="20"/>
          <w:szCs w:val="20"/>
        </w:rPr>
      </w:pPr>
    </w:p>
    <w:p w:rsidR="008321C4" w:rsidRPr="008321C4" w:rsidRDefault="008321C4" w:rsidP="008321C4">
      <w:pPr>
        <w:autoSpaceDE w:val="0"/>
        <w:autoSpaceDN w:val="0"/>
        <w:adjustRightInd w:val="0"/>
        <w:ind w:firstLine="709"/>
        <w:jc w:val="both"/>
        <w:rPr>
          <w:sz w:val="20"/>
          <w:szCs w:val="20"/>
        </w:rPr>
      </w:pPr>
      <w:r w:rsidRPr="008321C4">
        <w:rPr>
          <w:b/>
          <w:sz w:val="20"/>
          <w:szCs w:val="20"/>
        </w:rPr>
        <w:t>Целевое назначение муниципального имущества, права на которое передаются по договору аренды:</w:t>
      </w:r>
      <w:r w:rsidRPr="008321C4">
        <w:rPr>
          <w:sz w:val="20"/>
          <w:szCs w:val="20"/>
        </w:rPr>
        <w:t xml:space="preserve"> определено в конкурсной документации.</w:t>
      </w:r>
    </w:p>
    <w:p w:rsidR="008321C4" w:rsidRPr="008321C4" w:rsidRDefault="008321C4" w:rsidP="008321C4">
      <w:pPr>
        <w:tabs>
          <w:tab w:val="left" w:pos="0"/>
        </w:tabs>
        <w:ind w:firstLine="709"/>
        <w:jc w:val="both"/>
        <w:rPr>
          <w:sz w:val="20"/>
          <w:szCs w:val="20"/>
        </w:rPr>
      </w:pPr>
    </w:p>
    <w:p w:rsidR="008321C4" w:rsidRPr="008321C4" w:rsidRDefault="008321C4" w:rsidP="008321C4">
      <w:pPr>
        <w:ind w:firstLine="709"/>
        <w:rPr>
          <w:b/>
          <w:sz w:val="20"/>
          <w:szCs w:val="20"/>
        </w:rPr>
      </w:pPr>
      <w:r w:rsidRPr="008321C4">
        <w:rPr>
          <w:b/>
          <w:sz w:val="20"/>
          <w:szCs w:val="20"/>
        </w:rPr>
        <w:t>Начальный (минимальный) размер арендной платы:</w:t>
      </w:r>
    </w:p>
    <w:p w:rsidR="008321C4" w:rsidRPr="008321C4" w:rsidRDefault="008321C4" w:rsidP="008321C4">
      <w:pPr>
        <w:ind w:firstLine="709"/>
        <w:rPr>
          <w:b/>
          <w:sz w:val="20"/>
          <w:szCs w:val="20"/>
        </w:rPr>
      </w:pPr>
      <w:r w:rsidRPr="008321C4">
        <w:rPr>
          <w:i/>
          <w:sz w:val="20"/>
          <w:szCs w:val="20"/>
          <w:u w:val="single"/>
        </w:rPr>
        <w:t>Лот №1:</w:t>
      </w:r>
      <w:r w:rsidRPr="008321C4">
        <w:rPr>
          <w:sz w:val="20"/>
          <w:szCs w:val="20"/>
        </w:rPr>
        <w:t xml:space="preserve"> 268 511,87 рублей</w:t>
      </w:r>
    </w:p>
    <w:p w:rsidR="008321C4" w:rsidRPr="008321C4" w:rsidRDefault="008321C4" w:rsidP="008321C4">
      <w:pPr>
        <w:ind w:firstLine="709"/>
        <w:rPr>
          <w:sz w:val="20"/>
          <w:szCs w:val="20"/>
        </w:rPr>
      </w:pPr>
      <w:r w:rsidRPr="008321C4">
        <w:rPr>
          <w:i/>
          <w:sz w:val="20"/>
          <w:szCs w:val="20"/>
          <w:u w:val="single"/>
        </w:rPr>
        <w:t>Лот №2:</w:t>
      </w:r>
      <w:r w:rsidRPr="008321C4">
        <w:rPr>
          <w:sz w:val="20"/>
          <w:szCs w:val="20"/>
        </w:rPr>
        <w:t xml:space="preserve"> 486 943,93 рублей</w:t>
      </w:r>
    </w:p>
    <w:p w:rsidR="008321C4" w:rsidRPr="008321C4" w:rsidRDefault="008321C4" w:rsidP="008321C4">
      <w:pPr>
        <w:ind w:firstLine="709"/>
        <w:rPr>
          <w:sz w:val="20"/>
          <w:szCs w:val="20"/>
        </w:rPr>
      </w:pPr>
      <w:r w:rsidRPr="008321C4">
        <w:rPr>
          <w:i/>
          <w:sz w:val="20"/>
          <w:szCs w:val="20"/>
          <w:u w:val="single"/>
        </w:rPr>
        <w:t>Лот №3:</w:t>
      </w:r>
      <w:r w:rsidRPr="008321C4">
        <w:rPr>
          <w:sz w:val="20"/>
          <w:szCs w:val="20"/>
        </w:rPr>
        <w:t xml:space="preserve"> 109 195,68 рублей</w:t>
      </w:r>
    </w:p>
    <w:p w:rsidR="008321C4" w:rsidRPr="008321C4" w:rsidRDefault="008321C4" w:rsidP="008321C4">
      <w:pPr>
        <w:ind w:firstLine="709"/>
        <w:rPr>
          <w:sz w:val="20"/>
          <w:szCs w:val="20"/>
        </w:rPr>
      </w:pPr>
      <w:r w:rsidRPr="008321C4">
        <w:rPr>
          <w:i/>
          <w:sz w:val="20"/>
          <w:szCs w:val="20"/>
          <w:u w:val="single"/>
        </w:rPr>
        <w:t>Лот №4:</w:t>
      </w:r>
      <w:r w:rsidRPr="008321C4">
        <w:rPr>
          <w:sz w:val="20"/>
          <w:szCs w:val="20"/>
        </w:rPr>
        <w:t xml:space="preserve"> 17 689,32 рублей</w:t>
      </w:r>
    </w:p>
    <w:p w:rsidR="008321C4" w:rsidRPr="008321C4" w:rsidRDefault="008321C4" w:rsidP="008321C4">
      <w:pPr>
        <w:tabs>
          <w:tab w:val="left" w:pos="0"/>
        </w:tabs>
        <w:ind w:firstLine="709"/>
        <w:jc w:val="both"/>
        <w:rPr>
          <w:sz w:val="20"/>
          <w:szCs w:val="20"/>
        </w:rPr>
      </w:pPr>
      <w:r w:rsidRPr="008321C4">
        <w:rPr>
          <w:bCs/>
          <w:sz w:val="20"/>
          <w:szCs w:val="20"/>
        </w:rPr>
        <w:t>Размер арендной платы по каждому лоту рассчитан на весь срок действия договора. Порядок и сроки уплаты арендной платы предусмотрен в конкурсной документации и приложениях к ней.</w:t>
      </w:r>
    </w:p>
    <w:p w:rsidR="008321C4" w:rsidRPr="008321C4" w:rsidRDefault="008321C4" w:rsidP="008321C4">
      <w:pPr>
        <w:tabs>
          <w:tab w:val="left" w:pos="0"/>
        </w:tabs>
        <w:ind w:firstLine="709"/>
        <w:jc w:val="both"/>
        <w:rPr>
          <w:sz w:val="20"/>
          <w:szCs w:val="20"/>
        </w:rPr>
      </w:pPr>
    </w:p>
    <w:p w:rsidR="008321C4" w:rsidRPr="008321C4" w:rsidRDefault="008321C4" w:rsidP="008321C4">
      <w:pPr>
        <w:tabs>
          <w:tab w:val="left" w:pos="0"/>
        </w:tabs>
        <w:ind w:firstLine="709"/>
        <w:jc w:val="both"/>
        <w:rPr>
          <w:sz w:val="20"/>
          <w:szCs w:val="20"/>
        </w:rPr>
      </w:pPr>
      <w:r w:rsidRPr="008321C4">
        <w:rPr>
          <w:b/>
          <w:sz w:val="20"/>
          <w:szCs w:val="20"/>
        </w:rPr>
        <w:t>Срок действия договора аренды (по Лотам №№ 1, 2, 3, 4):</w:t>
      </w:r>
      <w:r w:rsidRPr="008321C4">
        <w:rPr>
          <w:sz w:val="20"/>
          <w:szCs w:val="20"/>
        </w:rPr>
        <w:t xml:space="preserve"> </w:t>
      </w:r>
      <w:r w:rsidRPr="008321C4">
        <w:rPr>
          <w:bCs/>
          <w:sz w:val="20"/>
          <w:szCs w:val="20"/>
        </w:rPr>
        <w:t>в течение 11 (Одиннадцати) месяцев с момента подписания договора аренды</w:t>
      </w:r>
      <w:r w:rsidRPr="008321C4">
        <w:rPr>
          <w:b/>
          <w:sz w:val="20"/>
          <w:szCs w:val="20"/>
        </w:rPr>
        <w:t>.</w:t>
      </w:r>
    </w:p>
    <w:p w:rsidR="008321C4" w:rsidRPr="008321C4" w:rsidRDefault="008321C4" w:rsidP="008321C4">
      <w:pPr>
        <w:tabs>
          <w:tab w:val="left" w:pos="0"/>
        </w:tabs>
        <w:ind w:firstLine="709"/>
        <w:jc w:val="both"/>
        <w:rPr>
          <w:sz w:val="20"/>
          <w:szCs w:val="20"/>
        </w:rPr>
      </w:pPr>
    </w:p>
    <w:p w:rsidR="008321C4" w:rsidRPr="008321C4" w:rsidRDefault="008321C4" w:rsidP="008321C4">
      <w:pPr>
        <w:pStyle w:val="af8"/>
        <w:spacing w:after="0"/>
        <w:ind w:firstLine="709"/>
        <w:rPr>
          <w:sz w:val="20"/>
        </w:rPr>
      </w:pPr>
      <w:r w:rsidRPr="008321C4">
        <w:rPr>
          <w:b/>
          <w:sz w:val="20"/>
        </w:rPr>
        <w:t>Предмет договора аренды (конкурса)</w:t>
      </w:r>
      <w:r w:rsidRPr="008321C4">
        <w:rPr>
          <w:sz w:val="20"/>
        </w:rPr>
        <w:t xml:space="preserve">: право заключения договора аренды в отношении системы </w:t>
      </w:r>
      <w:r w:rsidRPr="008321C4">
        <w:rPr>
          <w:bCs/>
          <w:sz w:val="20"/>
        </w:rPr>
        <w:lastRenderedPageBreak/>
        <w:t xml:space="preserve">коммунальной инфраструктуры и иных объектов коммунального хозяйства Межениновского сельского поселения, в том числе объектов водоснабжения, теплоснабжения, водоотведения, </w:t>
      </w:r>
      <w:r w:rsidRPr="008321C4">
        <w:rPr>
          <w:sz w:val="20"/>
        </w:rPr>
        <w:t>для вывоза ТБО, в том числе по лотам:</w:t>
      </w:r>
    </w:p>
    <w:p w:rsidR="008321C4" w:rsidRPr="008321C4" w:rsidRDefault="008321C4" w:rsidP="008321C4">
      <w:pPr>
        <w:pStyle w:val="af8"/>
        <w:spacing w:after="0"/>
        <w:ind w:firstLine="709"/>
        <w:rPr>
          <w:bCs/>
          <w:sz w:val="20"/>
        </w:rPr>
      </w:pPr>
      <w:r w:rsidRPr="008321C4">
        <w:rPr>
          <w:bCs/>
          <w:i/>
          <w:sz w:val="20"/>
          <w:u w:val="single"/>
        </w:rPr>
        <w:t>Лот №1:</w:t>
      </w:r>
      <w:r w:rsidRPr="008321C4">
        <w:rPr>
          <w:bCs/>
          <w:sz w:val="20"/>
        </w:rPr>
        <w:t xml:space="preserve"> </w:t>
      </w:r>
      <w:r w:rsidRPr="008321C4">
        <w:rPr>
          <w:sz w:val="20"/>
        </w:rPr>
        <w:t>право заключения договора аренды в отношении объектов водоснабжения, расположенных на территории</w:t>
      </w:r>
      <w:r w:rsidRPr="008321C4">
        <w:rPr>
          <w:bCs/>
          <w:sz w:val="20"/>
        </w:rPr>
        <w:t xml:space="preserve"> Межениновского сельского поселения;</w:t>
      </w:r>
    </w:p>
    <w:p w:rsidR="008321C4" w:rsidRPr="008321C4" w:rsidRDefault="008321C4" w:rsidP="008321C4">
      <w:pPr>
        <w:pStyle w:val="af8"/>
        <w:spacing w:after="0"/>
        <w:ind w:firstLine="709"/>
        <w:rPr>
          <w:bCs/>
          <w:sz w:val="20"/>
        </w:rPr>
      </w:pPr>
      <w:r w:rsidRPr="008321C4">
        <w:rPr>
          <w:bCs/>
          <w:i/>
          <w:sz w:val="20"/>
          <w:u w:val="single"/>
        </w:rPr>
        <w:t>Лот №2:</w:t>
      </w:r>
      <w:r w:rsidRPr="008321C4">
        <w:rPr>
          <w:bCs/>
          <w:sz w:val="20"/>
        </w:rPr>
        <w:t xml:space="preserve"> </w:t>
      </w:r>
      <w:r w:rsidRPr="008321C4">
        <w:rPr>
          <w:sz w:val="20"/>
        </w:rPr>
        <w:t>право заключения договора аренды в отношении объектов теплоснабжения, расположенных на территории</w:t>
      </w:r>
      <w:r w:rsidRPr="008321C4">
        <w:rPr>
          <w:bCs/>
          <w:sz w:val="20"/>
        </w:rPr>
        <w:t xml:space="preserve"> Межениновского сельского поселения.</w:t>
      </w:r>
    </w:p>
    <w:p w:rsidR="008321C4" w:rsidRPr="008321C4" w:rsidRDefault="008321C4" w:rsidP="008321C4">
      <w:pPr>
        <w:ind w:firstLine="709"/>
        <w:jc w:val="both"/>
        <w:rPr>
          <w:bCs/>
          <w:sz w:val="20"/>
          <w:szCs w:val="20"/>
        </w:rPr>
      </w:pPr>
      <w:r w:rsidRPr="008321C4">
        <w:rPr>
          <w:bCs/>
          <w:i/>
          <w:sz w:val="20"/>
          <w:szCs w:val="20"/>
          <w:u w:val="single"/>
        </w:rPr>
        <w:t>Лот №3:</w:t>
      </w:r>
      <w:r w:rsidRPr="008321C4">
        <w:rPr>
          <w:bCs/>
          <w:sz w:val="20"/>
          <w:szCs w:val="20"/>
        </w:rPr>
        <w:t xml:space="preserve"> </w:t>
      </w:r>
      <w:r w:rsidRPr="008321C4">
        <w:rPr>
          <w:sz w:val="20"/>
          <w:szCs w:val="20"/>
        </w:rPr>
        <w:t>право заключения договора аренды в отношении объектов водоотведения, расположенных на территории</w:t>
      </w:r>
      <w:r w:rsidRPr="008321C4">
        <w:rPr>
          <w:bCs/>
          <w:sz w:val="20"/>
          <w:szCs w:val="20"/>
        </w:rPr>
        <w:t xml:space="preserve"> Межениновского сельского поселения;</w:t>
      </w:r>
    </w:p>
    <w:p w:rsidR="008321C4" w:rsidRPr="008321C4" w:rsidRDefault="008321C4" w:rsidP="008321C4">
      <w:pPr>
        <w:ind w:firstLine="709"/>
        <w:jc w:val="both"/>
        <w:rPr>
          <w:sz w:val="20"/>
          <w:szCs w:val="20"/>
        </w:rPr>
      </w:pPr>
      <w:r w:rsidRPr="008321C4">
        <w:rPr>
          <w:bCs/>
          <w:i/>
          <w:sz w:val="20"/>
          <w:szCs w:val="20"/>
          <w:u w:val="single"/>
        </w:rPr>
        <w:t>Лот №4:</w:t>
      </w:r>
      <w:r w:rsidRPr="008321C4">
        <w:rPr>
          <w:bCs/>
          <w:sz w:val="20"/>
          <w:szCs w:val="20"/>
        </w:rPr>
        <w:t xml:space="preserve"> </w:t>
      </w:r>
      <w:r w:rsidRPr="008321C4">
        <w:rPr>
          <w:sz w:val="20"/>
          <w:szCs w:val="20"/>
        </w:rPr>
        <w:t>право заключения договора аренды в отношении объектов для вывоза ТБО, расположенных н</w:t>
      </w:r>
      <w:r w:rsidRPr="008321C4">
        <w:rPr>
          <w:color w:val="0000FF"/>
          <w:sz w:val="20"/>
          <w:szCs w:val="20"/>
        </w:rPr>
        <w:t>а</w:t>
      </w:r>
      <w:r w:rsidRPr="008321C4">
        <w:rPr>
          <w:sz w:val="20"/>
          <w:szCs w:val="20"/>
        </w:rPr>
        <w:t xml:space="preserve"> территории</w:t>
      </w:r>
      <w:r w:rsidRPr="008321C4">
        <w:rPr>
          <w:bCs/>
          <w:sz w:val="20"/>
          <w:szCs w:val="20"/>
        </w:rPr>
        <w:t xml:space="preserve"> Межениновского сельского поселения.</w:t>
      </w:r>
    </w:p>
    <w:p w:rsidR="008321C4" w:rsidRPr="008321C4" w:rsidRDefault="008321C4" w:rsidP="008321C4">
      <w:pPr>
        <w:autoSpaceDE w:val="0"/>
        <w:autoSpaceDN w:val="0"/>
        <w:adjustRightInd w:val="0"/>
        <w:ind w:firstLine="709"/>
        <w:jc w:val="both"/>
        <w:rPr>
          <w:bCs/>
          <w:sz w:val="20"/>
          <w:szCs w:val="20"/>
        </w:rPr>
      </w:pPr>
    </w:p>
    <w:p w:rsidR="008321C4" w:rsidRPr="008321C4" w:rsidRDefault="008321C4" w:rsidP="008321C4">
      <w:pPr>
        <w:autoSpaceDE w:val="0"/>
        <w:autoSpaceDN w:val="0"/>
        <w:adjustRightInd w:val="0"/>
        <w:ind w:firstLine="709"/>
        <w:jc w:val="both"/>
        <w:rPr>
          <w:b/>
          <w:sz w:val="20"/>
          <w:szCs w:val="20"/>
        </w:rPr>
      </w:pPr>
      <w:r w:rsidRPr="008321C4">
        <w:rPr>
          <w:b/>
          <w:sz w:val="20"/>
          <w:szCs w:val="20"/>
        </w:rPr>
        <w:t>Срок, место и порядок предоставления конкурсной документации:</w:t>
      </w:r>
    </w:p>
    <w:p w:rsidR="008321C4" w:rsidRPr="008321C4" w:rsidRDefault="008321C4" w:rsidP="008321C4">
      <w:pPr>
        <w:autoSpaceDE w:val="0"/>
        <w:autoSpaceDN w:val="0"/>
        <w:adjustRightInd w:val="0"/>
        <w:ind w:firstLine="709"/>
        <w:jc w:val="both"/>
        <w:rPr>
          <w:sz w:val="20"/>
          <w:szCs w:val="20"/>
        </w:rPr>
      </w:pPr>
      <w:r w:rsidRPr="008321C4">
        <w:rPr>
          <w:sz w:val="20"/>
          <w:szCs w:val="20"/>
        </w:rPr>
        <w:t>1) После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Предоставление конкурсной документации в форме электронного документа осуществляется без взимания платы.</w:t>
      </w:r>
    </w:p>
    <w:p w:rsidR="008321C4" w:rsidRPr="008321C4" w:rsidRDefault="008321C4" w:rsidP="008321C4">
      <w:pPr>
        <w:ind w:firstLine="709"/>
        <w:jc w:val="both"/>
        <w:rPr>
          <w:sz w:val="20"/>
          <w:szCs w:val="20"/>
        </w:rPr>
      </w:pPr>
      <w:r w:rsidRPr="008321C4">
        <w:rPr>
          <w:sz w:val="20"/>
          <w:szCs w:val="20"/>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дискету или иной электронный носитель. Конкурсная документация может быть направлена заинтересованному лицу по электронной почте.</w:t>
      </w:r>
    </w:p>
    <w:p w:rsidR="008321C4" w:rsidRPr="008321C4" w:rsidRDefault="008321C4" w:rsidP="008321C4">
      <w:pPr>
        <w:ind w:firstLine="709"/>
        <w:jc w:val="both"/>
        <w:rPr>
          <w:sz w:val="20"/>
          <w:szCs w:val="20"/>
        </w:rPr>
      </w:pPr>
      <w:r w:rsidRPr="008321C4">
        <w:rPr>
          <w:sz w:val="20"/>
          <w:szCs w:val="20"/>
        </w:rPr>
        <w:t>3) Конкурсная документация не предоставляется до размещения на официальном сайте извещения о проведении открытого конкурса.</w:t>
      </w:r>
    </w:p>
    <w:p w:rsidR="008321C4" w:rsidRPr="008321C4" w:rsidRDefault="008321C4" w:rsidP="008321C4">
      <w:pPr>
        <w:ind w:firstLine="709"/>
        <w:jc w:val="both"/>
        <w:rPr>
          <w:sz w:val="20"/>
          <w:szCs w:val="20"/>
        </w:rPr>
      </w:pPr>
      <w:r w:rsidRPr="008321C4">
        <w:rPr>
          <w:sz w:val="20"/>
          <w:szCs w:val="20"/>
        </w:rPr>
        <w:t>4) Получение конкурсной документации иным способом, кроме указанного в настоящем разделе, не допускается.</w:t>
      </w:r>
    </w:p>
    <w:p w:rsidR="008321C4" w:rsidRPr="008321C4" w:rsidRDefault="008321C4" w:rsidP="008321C4">
      <w:pPr>
        <w:autoSpaceDE w:val="0"/>
        <w:autoSpaceDN w:val="0"/>
        <w:adjustRightInd w:val="0"/>
        <w:ind w:firstLine="709"/>
        <w:jc w:val="both"/>
        <w:rPr>
          <w:sz w:val="20"/>
          <w:szCs w:val="20"/>
        </w:rPr>
      </w:pPr>
      <w:r w:rsidRPr="008321C4">
        <w:rPr>
          <w:sz w:val="20"/>
          <w:szCs w:val="20"/>
        </w:rPr>
        <w:t>5) Если конкурсная документация получена не по адресу организатора торгов и участник конкурса не зарегистрирован в журнале выдачи конкурсной документации, то организатор торгов не несёт никакой ответственности за полноту полученных участником размещения заказа информации и документов.</w:t>
      </w:r>
    </w:p>
    <w:p w:rsidR="008321C4" w:rsidRPr="008321C4" w:rsidRDefault="008321C4" w:rsidP="008321C4">
      <w:pPr>
        <w:autoSpaceDE w:val="0"/>
        <w:autoSpaceDN w:val="0"/>
        <w:adjustRightInd w:val="0"/>
        <w:ind w:firstLine="709"/>
        <w:jc w:val="both"/>
        <w:rPr>
          <w:i/>
          <w:sz w:val="20"/>
          <w:szCs w:val="20"/>
        </w:rPr>
      </w:pPr>
      <w:r w:rsidRPr="008321C4">
        <w:rPr>
          <w:sz w:val="20"/>
          <w:szCs w:val="20"/>
        </w:rPr>
        <w:t xml:space="preserve">Заявление о предоставлении конкурсной документации подаётся по адресу: </w:t>
      </w:r>
      <w:r w:rsidRPr="008321C4">
        <w:rPr>
          <w:color w:val="000000"/>
          <w:sz w:val="20"/>
          <w:szCs w:val="20"/>
        </w:rPr>
        <w:t>634520, Томская область, Томский район, с. Межениновка, ул. Первомайская,23</w:t>
      </w:r>
      <w:r w:rsidRPr="008321C4">
        <w:rPr>
          <w:i/>
          <w:sz w:val="20"/>
          <w:szCs w:val="20"/>
        </w:rPr>
        <w:t>, с 09:00 до 17:00 часов по местному времени (перерыв с 13:00 по 14:00).</w:t>
      </w:r>
    </w:p>
    <w:p w:rsidR="008321C4" w:rsidRPr="008321C4" w:rsidRDefault="008321C4" w:rsidP="008321C4">
      <w:pPr>
        <w:ind w:firstLine="709"/>
        <w:jc w:val="both"/>
        <w:rPr>
          <w:sz w:val="20"/>
          <w:szCs w:val="20"/>
        </w:rPr>
      </w:pPr>
      <w:r w:rsidRPr="008321C4">
        <w:rPr>
          <w:b/>
          <w:sz w:val="20"/>
          <w:szCs w:val="20"/>
        </w:rPr>
        <w:t>Электронный адрес сайта в сети «Интернет», на котором размещена конкурсная документация:</w:t>
      </w:r>
      <w:r w:rsidRPr="008321C4">
        <w:rPr>
          <w:b/>
          <w:color w:val="000000"/>
          <w:sz w:val="20"/>
          <w:szCs w:val="20"/>
        </w:rPr>
        <w:t xml:space="preserve"> </w:t>
      </w:r>
      <w:r w:rsidRPr="008321C4">
        <w:rPr>
          <w:color w:val="000000"/>
          <w:sz w:val="20"/>
          <w:szCs w:val="20"/>
        </w:rPr>
        <w:t xml:space="preserve">конкурсная документация размещена в свободном доступе в сети «Интернет» по адресу: </w:t>
      </w:r>
      <w:hyperlink r:id="rId10" w:history="1"/>
      <w:r w:rsidRPr="008321C4">
        <w:rPr>
          <w:sz w:val="20"/>
          <w:szCs w:val="20"/>
        </w:rPr>
        <w:t xml:space="preserve"> </w:t>
      </w:r>
      <w:r w:rsidRPr="008321C4">
        <w:rPr>
          <w:sz w:val="20"/>
          <w:szCs w:val="20"/>
          <w:lang w:val="en-US"/>
        </w:rPr>
        <w:t>www</w:t>
      </w:r>
      <w:r w:rsidRPr="008321C4">
        <w:rPr>
          <w:sz w:val="20"/>
          <w:szCs w:val="20"/>
        </w:rPr>
        <w:t>.</w:t>
      </w:r>
      <w:hyperlink r:id="rId11" w:history="1"/>
      <w:r w:rsidRPr="008321C4">
        <w:rPr>
          <w:sz w:val="20"/>
          <w:szCs w:val="20"/>
          <w:lang w:val="en-US"/>
        </w:rPr>
        <w:t>spm</w:t>
      </w:r>
      <w:r w:rsidRPr="008321C4">
        <w:rPr>
          <w:sz w:val="20"/>
          <w:szCs w:val="20"/>
        </w:rPr>
        <w:t>.</w:t>
      </w:r>
      <w:r w:rsidRPr="008321C4">
        <w:rPr>
          <w:sz w:val="20"/>
          <w:szCs w:val="20"/>
          <w:lang w:val="en-US"/>
        </w:rPr>
        <w:t>tomskinvest</w:t>
      </w:r>
      <w:r w:rsidRPr="008321C4">
        <w:rPr>
          <w:sz w:val="20"/>
          <w:szCs w:val="20"/>
        </w:rPr>
        <w:t>.</w:t>
      </w:r>
      <w:r w:rsidRPr="008321C4">
        <w:rPr>
          <w:sz w:val="20"/>
          <w:szCs w:val="20"/>
          <w:lang w:val="en-US"/>
        </w:rPr>
        <w:t>ru</w:t>
      </w:r>
      <w:r w:rsidRPr="008321C4">
        <w:rPr>
          <w:sz w:val="20"/>
          <w:szCs w:val="20"/>
        </w:rPr>
        <w:t>.</w:t>
      </w:r>
    </w:p>
    <w:p w:rsidR="008321C4" w:rsidRPr="008321C4" w:rsidRDefault="008321C4" w:rsidP="008321C4">
      <w:pPr>
        <w:ind w:firstLine="709"/>
        <w:jc w:val="both"/>
        <w:rPr>
          <w:b/>
          <w:sz w:val="20"/>
          <w:szCs w:val="20"/>
        </w:rPr>
      </w:pPr>
      <w:r w:rsidRPr="008321C4">
        <w:rPr>
          <w:b/>
          <w:sz w:val="20"/>
          <w:szCs w:val="20"/>
        </w:rPr>
        <w:t>Размер, порядок и сроки внесения платы, взимаемой за предоставление конкурсной документации:</w:t>
      </w:r>
      <w:r w:rsidRPr="008321C4">
        <w:rPr>
          <w:sz w:val="20"/>
          <w:szCs w:val="20"/>
        </w:rPr>
        <w:t xml:space="preserve"> не установлена</w:t>
      </w:r>
      <w:r w:rsidRPr="008321C4">
        <w:rPr>
          <w:b/>
          <w:sz w:val="20"/>
          <w:szCs w:val="20"/>
        </w:rPr>
        <w:t>.</w:t>
      </w:r>
    </w:p>
    <w:p w:rsidR="008321C4" w:rsidRPr="008321C4" w:rsidRDefault="008321C4" w:rsidP="008321C4">
      <w:pPr>
        <w:ind w:firstLine="709"/>
        <w:jc w:val="both"/>
        <w:rPr>
          <w:sz w:val="20"/>
          <w:szCs w:val="20"/>
        </w:rPr>
      </w:pPr>
    </w:p>
    <w:p w:rsidR="008321C4" w:rsidRPr="008321C4" w:rsidRDefault="008321C4" w:rsidP="008321C4">
      <w:pPr>
        <w:autoSpaceDE w:val="0"/>
        <w:autoSpaceDN w:val="0"/>
        <w:adjustRightInd w:val="0"/>
        <w:ind w:firstLine="709"/>
        <w:jc w:val="both"/>
        <w:rPr>
          <w:b/>
          <w:bCs/>
          <w:sz w:val="20"/>
          <w:szCs w:val="20"/>
        </w:rPr>
      </w:pPr>
      <w:r w:rsidRPr="008321C4">
        <w:rPr>
          <w:b/>
          <w:bCs/>
          <w:sz w:val="20"/>
          <w:szCs w:val="20"/>
        </w:rPr>
        <w:t>Требование о внесении задатка, а также размер задатка:</w:t>
      </w:r>
    </w:p>
    <w:p w:rsidR="008321C4" w:rsidRPr="008321C4" w:rsidRDefault="008321C4" w:rsidP="008321C4">
      <w:pPr>
        <w:ind w:firstLine="709"/>
        <w:jc w:val="both"/>
        <w:rPr>
          <w:sz w:val="20"/>
          <w:szCs w:val="20"/>
        </w:rPr>
      </w:pPr>
      <w:r w:rsidRPr="008321C4">
        <w:rPr>
          <w:sz w:val="20"/>
          <w:szCs w:val="20"/>
        </w:rPr>
        <w:t>Размер задатка составляет:</w:t>
      </w:r>
    </w:p>
    <w:p w:rsidR="008321C4" w:rsidRPr="008321C4" w:rsidRDefault="008321C4" w:rsidP="008321C4">
      <w:pPr>
        <w:ind w:firstLine="709"/>
        <w:jc w:val="both"/>
        <w:rPr>
          <w:sz w:val="20"/>
          <w:szCs w:val="20"/>
        </w:rPr>
      </w:pPr>
      <w:r w:rsidRPr="008321C4">
        <w:rPr>
          <w:i/>
          <w:sz w:val="20"/>
          <w:szCs w:val="20"/>
          <w:u w:val="single"/>
        </w:rPr>
        <w:t>Лот № 1</w:t>
      </w:r>
      <w:r w:rsidRPr="008321C4">
        <w:rPr>
          <w:i/>
          <w:sz w:val="20"/>
          <w:szCs w:val="20"/>
        </w:rPr>
        <w:t>:</w:t>
      </w:r>
      <w:r w:rsidRPr="008321C4">
        <w:rPr>
          <w:sz w:val="20"/>
          <w:szCs w:val="20"/>
        </w:rPr>
        <w:t xml:space="preserve">   13425,60 рублей</w:t>
      </w:r>
      <w:r w:rsidRPr="008321C4">
        <w:rPr>
          <w:b/>
          <w:sz w:val="20"/>
          <w:szCs w:val="20"/>
        </w:rPr>
        <w:t xml:space="preserve"> </w:t>
      </w:r>
      <w:r w:rsidRPr="008321C4">
        <w:rPr>
          <w:sz w:val="20"/>
          <w:szCs w:val="20"/>
        </w:rPr>
        <w:t xml:space="preserve">                                   </w:t>
      </w:r>
    </w:p>
    <w:p w:rsidR="008321C4" w:rsidRPr="008321C4" w:rsidRDefault="008321C4" w:rsidP="008321C4">
      <w:pPr>
        <w:ind w:firstLine="709"/>
        <w:jc w:val="both"/>
        <w:rPr>
          <w:sz w:val="20"/>
          <w:szCs w:val="20"/>
        </w:rPr>
      </w:pPr>
      <w:r w:rsidRPr="008321C4">
        <w:rPr>
          <w:i/>
          <w:sz w:val="20"/>
          <w:szCs w:val="20"/>
          <w:u w:val="single"/>
        </w:rPr>
        <w:t>Лот № 2:</w:t>
      </w:r>
      <w:r w:rsidRPr="008321C4">
        <w:rPr>
          <w:sz w:val="20"/>
          <w:szCs w:val="20"/>
        </w:rPr>
        <w:t xml:space="preserve">   24347,20 рублей                                   </w:t>
      </w:r>
    </w:p>
    <w:p w:rsidR="008321C4" w:rsidRPr="008321C4" w:rsidRDefault="008321C4" w:rsidP="008321C4">
      <w:pPr>
        <w:ind w:firstLine="709"/>
        <w:jc w:val="both"/>
        <w:rPr>
          <w:sz w:val="20"/>
          <w:szCs w:val="20"/>
        </w:rPr>
      </w:pPr>
      <w:r w:rsidRPr="008321C4">
        <w:rPr>
          <w:i/>
          <w:sz w:val="20"/>
          <w:szCs w:val="20"/>
          <w:u w:val="single"/>
        </w:rPr>
        <w:t>Лот № 3:</w:t>
      </w:r>
      <w:r w:rsidRPr="008321C4">
        <w:rPr>
          <w:sz w:val="20"/>
          <w:szCs w:val="20"/>
        </w:rPr>
        <w:t xml:space="preserve">     5459,79 рублей                                 </w:t>
      </w:r>
    </w:p>
    <w:p w:rsidR="008321C4" w:rsidRPr="008321C4" w:rsidRDefault="008321C4" w:rsidP="008321C4">
      <w:pPr>
        <w:ind w:firstLine="709"/>
        <w:rPr>
          <w:sz w:val="20"/>
          <w:szCs w:val="20"/>
        </w:rPr>
      </w:pPr>
      <w:r w:rsidRPr="008321C4">
        <w:rPr>
          <w:i/>
          <w:sz w:val="20"/>
          <w:szCs w:val="20"/>
          <w:u w:val="single"/>
        </w:rPr>
        <w:t>Лот № 4:</w:t>
      </w:r>
      <w:r w:rsidRPr="008321C4">
        <w:rPr>
          <w:sz w:val="20"/>
          <w:szCs w:val="20"/>
        </w:rPr>
        <w:t xml:space="preserve">       884,47 рублей                                 </w:t>
      </w:r>
    </w:p>
    <w:p w:rsidR="008321C4" w:rsidRPr="008321C4" w:rsidRDefault="008321C4" w:rsidP="008321C4">
      <w:pPr>
        <w:ind w:firstLine="709"/>
        <w:jc w:val="both"/>
        <w:rPr>
          <w:sz w:val="20"/>
          <w:szCs w:val="20"/>
        </w:rPr>
      </w:pPr>
      <w:r w:rsidRPr="008321C4">
        <w:rPr>
          <w:sz w:val="20"/>
          <w:szCs w:val="20"/>
        </w:rPr>
        <w:t>Задаток в обеспечение исполнения обязательства по заключению договора аренды вносится в порядке и на счёт, указанные в конкурсной документации, в срок не позднее «11» ноября 2010г.</w:t>
      </w:r>
    </w:p>
    <w:p w:rsidR="008321C4" w:rsidRPr="008321C4" w:rsidRDefault="008321C4" w:rsidP="008321C4">
      <w:pPr>
        <w:ind w:firstLine="709"/>
        <w:jc w:val="both"/>
        <w:rPr>
          <w:sz w:val="20"/>
          <w:szCs w:val="20"/>
        </w:rPr>
      </w:pPr>
    </w:p>
    <w:p w:rsidR="008321C4" w:rsidRPr="008321C4" w:rsidRDefault="008321C4" w:rsidP="008321C4">
      <w:pPr>
        <w:autoSpaceDE w:val="0"/>
        <w:autoSpaceDN w:val="0"/>
        <w:adjustRightInd w:val="0"/>
        <w:ind w:firstLine="709"/>
        <w:jc w:val="both"/>
        <w:rPr>
          <w:sz w:val="20"/>
          <w:szCs w:val="20"/>
        </w:rPr>
      </w:pPr>
      <w:r w:rsidRPr="008321C4">
        <w:rPr>
          <w:b/>
          <w:sz w:val="20"/>
          <w:szCs w:val="20"/>
        </w:rPr>
        <w:t xml:space="preserve">Срок, в течение которого организатор конкурса вправе отказаться от проведения конкурса: </w:t>
      </w:r>
      <w:r w:rsidRPr="008321C4">
        <w:rPr>
          <w:sz w:val="20"/>
          <w:szCs w:val="20"/>
        </w:rPr>
        <w:t>организатор конкурса вправе отказаться от проведения конкурса не позднее чем за тридцать дней до даты окончания срока подачи заявок на участие в конкурсе, до «12» октября 2010г.</w:t>
      </w:r>
    </w:p>
    <w:p w:rsidR="008321C4" w:rsidRPr="008321C4" w:rsidRDefault="008321C4" w:rsidP="008321C4">
      <w:pPr>
        <w:ind w:firstLine="709"/>
        <w:jc w:val="both"/>
        <w:rPr>
          <w:sz w:val="20"/>
          <w:szCs w:val="20"/>
        </w:rPr>
      </w:pPr>
    </w:p>
    <w:p w:rsidR="008321C4" w:rsidRPr="008321C4" w:rsidRDefault="008321C4" w:rsidP="008321C4">
      <w:pPr>
        <w:autoSpaceDE w:val="0"/>
        <w:autoSpaceDN w:val="0"/>
        <w:adjustRightInd w:val="0"/>
        <w:ind w:firstLine="709"/>
        <w:jc w:val="both"/>
        <w:rPr>
          <w:b/>
          <w:bCs/>
          <w:sz w:val="20"/>
          <w:szCs w:val="20"/>
        </w:rPr>
      </w:pPr>
      <w:r w:rsidRPr="008321C4">
        <w:rPr>
          <w:b/>
          <w:bCs/>
          <w:sz w:val="20"/>
          <w:szCs w:val="20"/>
        </w:rPr>
        <w:t xml:space="preserve">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8321C4" w:rsidRPr="008321C4" w:rsidRDefault="008321C4" w:rsidP="008321C4">
      <w:pPr>
        <w:ind w:firstLine="709"/>
        <w:jc w:val="both"/>
        <w:rPr>
          <w:sz w:val="20"/>
          <w:szCs w:val="20"/>
        </w:rPr>
      </w:pPr>
      <w:r w:rsidRPr="008321C4">
        <w:rPr>
          <w:sz w:val="20"/>
          <w:szCs w:val="20"/>
        </w:rPr>
        <w:t>Вскрытие конвертов с заявками произойдёт «11» ноября 2010г. в 09 часов 00 мин. (по местному времени) по адресу</w:t>
      </w:r>
      <w:r w:rsidRPr="008321C4">
        <w:rPr>
          <w:b/>
          <w:sz w:val="20"/>
          <w:szCs w:val="20"/>
        </w:rPr>
        <w:t>:</w:t>
      </w:r>
      <w:r w:rsidRPr="008321C4">
        <w:rPr>
          <w:sz w:val="20"/>
          <w:szCs w:val="20"/>
        </w:rPr>
        <w:t xml:space="preserve"> </w:t>
      </w:r>
      <w:r w:rsidRPr="008321C4">
        <w:rPr>
          <w:color w:val="000000"/>
          <w:sz w:val="20"/>
          <w:szCs w:val="20"/>
        </w:rPr>
        <w:t>Томская область, Томский район, с. Межениновка, ул. Первомайская,23, 2 этаж, каб. Главы сельского поселения,</w:t>
      </w:r>
      <w:r w:rsidRPr="008321C4">
        <w:rPr>
          <w:sz w:val="20"/>
          <w:szCs w:val="20"/>
        </w:rPr>
        <w:t xml:space="preserve"> в присутствии представителей участников торгов, пожелавших принять участие в этой процедуре.</w:t>
      </w:r>
    </w:p>
    <w:p w:rsidR="008321C4" w:rsidRPr="008321C4" w:rsidRDefault="008321C4" w:rsidP="008321C4">
      <w:pPr>
        <w:ind w:firstLine="709"/>
        <w:jc w:val="both"/>
        <w:rPr>
          <w:sz w:val="20"/>
          <w:szCs w:val="20"/>
        </w:rPr>
      </w:pPr>
    </w:p>
    <w:p w:rsidR="008321C4" w:rsidRPr="008321C4" w:rsidRDefault="008321C4" w:rsidP="008321C4">
      <w:pPr>
        <w:ind w:firstLine="709"/>
        <w:jc w:val="both"/>
        <w:rPr>
          <w:color w:val="000000"/>
          <w:sz w:val="20"/>
          <w:szCs w:val="20"/>
        </w:rPr>
      </w:pPr>
      <w:r w:rsidRPr="008321C4">
        <w:rPr>
          <w:b/>
          <w:bCs/>
          <w:sz w:val="20"/>
          <w:szCs w:val="20"/>
        </w:rPr>
        <w:t>Место и дата рассмотрения таких заявок:</w:t>
      </w:r>
      <w:r w:rsidRPr="008321C4">
        <w:rPr>
          <w:bCs/>
          <w:sz w:val="20"/>
          <w:szCs w:val="20"/>
        </w:rPr>
        <w:t xml:space="preserve"> рассмотрение заявок на участие в конкурсе будет проводится по адресу: </w:t>
      </w:r>
      <w:r w:rsidRPr="008321C4">
        <w:rPr>
          <w:b/>
          <w:sz w:val="20"/>
          <w:szCs w:val="20"/>
        </w:rPr>
        <w:t>:</w:t>
      </w:r>
      <w:r w:rsidRPr="008321C4">
        <w:rPr>
          <w:sz w:val="20"/>
          <w:szCs w:val="20"/>
        </w:rPr>
        <w:t xml:space="preserve"> </w:t>
      </w:r>
      <w:r w:rsidRPr="008321C4">
        <w:rPr>
          <w:color w:val="000000"/>
          <w:sz w:val="20"/>
          <w:szCs w:val="20"/>
        </w:rPr>
        <w:t>Томская область, Томский район, с. Межениновка, ул. Первомайская,23, 2 этаж, каб., Главы сельского поселения.</w:t>
      </w:r>
    </w:p>
    <w:p w:rsidR="008321C4" w:rsidRPr="008321C4" w:rsidRDefault="008321C4" w:rsidP="008321C4">
      <w:pPr>
        <w:ind w:firstLine="709"/>
        <w:jc w:val="both"/>
        <w:rPr>
          <w:color w:val="000000"/>
          <w:sz w:val="20"/>
          <w:szCs w:val="20"/>
        </w:rPr>
      </w:pPr>
      <w:r w:rsidRPr="008321C4">
        <w:rPr>
          <w:color w:val="000000"/>
          <w:sz w:val="20"/>
          <w:szCs w:val="20"/>
        </w:rPr>
        <w:t xml:space="preserve">Начало рассмотрения заявок: </w:t>
      </w:r>
      <w:r w:rsidRPr="008321C4">
        <w:rPr>
          <w:sz w:val="20"/>
          <w:szCs w:val="20"/>
        </w:rPr>
        <w:t>«11» ноября 2010г.</w:t>
      </w:r>
    </w:p>
    <w:p w:rsidR="008321C4" w:rsidRPr="008321C4" w:rsidRDefault="008321C4" w:rsidP="008321C4">
      <w:pPr>
        <w:ind w:firstLine="709"/>
        <w:jc w:val="both"/>
        <w:rPr>
          <w:bCs/>
          <w:sz w:val="20"/>
          <w:szCs w:val="20"/>
        </w:rPr>
      </w:pPr>
      <w:r w:rsidRPr="008321C4">
        <w:rPr>
          <w:color w:val="000000"/>
          <w:sz w:val="20"/>
          <w:szCs w:val="20"/>
        </w:rPr>
        <w:t xml:space="preserve">Окончание рассмотрения заявок: </w:t>
      </w:r>
      <w:r w:rsidRPr="008321C4">
        <w:rPr>
          <w:sz w:val="20"/>
          <w:szCs w:val="20"/>
        </w:rPr>
        <w:t>«16» ноября 2010г г.</w:t>
      </w:r>
    </w:p>
    <w:p w:rsidR="008321C4" w:rsidRPr="008321C4" w:rsidRDefault="008321C4" w:rsidP="008321C4">
      <w:pPr>
        <w:ind w:firstLine="709"/>
        <w:jc w:val="both"/>
        <w:rPr>
          <w:sz w:val="20"/>
          <w:szCs w:val="20"/>
        </w:rPr>
      </w:pPr>
    </w:p>
    <w:p w:rsidR="008321C4" w:rsidRPr="008321C4" w:rsidRDefault="008321C4" w:rsidP="008321C4">
      <w:pPr>
        <w:ind w:firstLine="709"/>
        <w:jc w:val="both"/>
        <w:rPr>
          <w:color w:val="000000"/>
          <w:sz w:val="20"/>
          <w:szCs w:val="20"/>
        </w:rPr>
      </w:pPr>
      <w:r w:rsidRPr="008321C4">
        <w:rPr>
          <w:b/>
          <w:bCs/>
          <w:sz w:val="20"/>
          <w:szCs w:val="20"/>
        </w:rPr>
        <w:t xml:space="preserve">Место и дата подведения итогов конкурса: </w:t>
      </w:r>
      <w:r w:rsidRPr="008321C4">
        <w:rPr>
          <w:bCs/>
          <w:sz w:val="20"/>
          <w:szCs w:val="20"/>
        </w:rPr>
        <w:t xml:space="preserve">подведение итогов конкурса будет проводится по адресу: </w:t>
      </w:r>
      <w:r w:rsidRPr="008321C4">
        <w:rPr>
          <w:b/>
          <w:sz w:val="20"/>
          <w:szCs w:val="20"/>
        </w:rPr>
        <w:t>:</w:t>
      </w:r>
      <w:r w:rsidRPr="008321C4">
        <w:rPr>
          <w:sz w:val="20"/>
          <w:szCs w:val="20"/>
        </w:rPr>
        <w:t xml:space="preserve"> </w:t>
      </w:r>
      <w:r w:rsidRPr="008321C4">
        <w:rPr>
          <w:color w:val="000000"/>
          <w:sz w:val="20"/>
          <w:szCs w:val="20"/>
        </w:rPr>
        <w:t>Томская область, Томский район, с. Межениновка, ул. Первомайская,23, 2 этаж, каб. Главы сельского поселения.</w:t>
      </w:r>
    </w:p>
    <w:p w:rsidR="008321C4" w:rsidRPr="008321C4" w:rsidRDefault="008321C4" w:rsidP="008321C4">
      <w:pPr>
        <w:ind w:firstLine="709"/>
        <w:jc w:val="both"/>
        <w:rPr>
          <w:color w:val="000000"/>
          <w:sz w:val="20"/>
          <w:szCs w:val="20"/>
        </w:rPr>
      </w:pPr>
      <w:r w:rsidRPr="008321C4">
        <w:rPr>
          <w:color w:val="000000"/>
          <w:sz w:val="20"/>
          <w:szCs w:val="20"/>
        </w:rPr>
        <w:t xml:space="preserve">Начало подведения итогов конкурса: </w:t>
      </w:r>
      <w:r w:rsidRPr="008321C4">
        <w:rPr>
          <w:sz w:val="20"/>
          <w:szCs w:val="20"/>
        </w:rPr>
        <w:t>«16» ноября 2010г.</w:t>
      </w:r>
    </w:p>
    <w:p w:rsidR="00F67C1C" w:rsidRPr="008321C4" w:rsidRDefault="008321C4" w:rsidP="008321C4">
      <w:pPr>
        <w:ind w:firstLine="709"/>
        <w:jc w:val="both"/>
        <w:rPr>
          <w:sz w:val="20"/>
          <w:szCs w:val="20"/>
        </w:rPr>
      </w:pPr>
      <w:r w:rsidRPr="008321C4">
        <w:rPr>
          <w:color w:val="000000"/>
          <w:sz w:val="20"/>
          <w:szCs w:val="20"/>
        </w:rPr>
        <w:t xml:space="preserve">Окончание подведения итогов: </w:t>
      </w:r>
      <w:r w:rsidRPr="008321C4">
        <w:rPr>
          <w:sz w:val="20"/>
          <w:szCs w:val="20"/>
        </w:rPr>
        <w:t>«19» ноября 2010г.</w:t>
      </w:r>
    </w:p>
    <w:sectPr w:rsidR="00F67C1C" w:rsidRPr="008321C4" w:rsidSect="00E32054">
      <w:footerReference w:type="even" r:id="rId12"/>
      <w:footerReference w:type="default" r:id="rId13"/>
      <w:pgSz w:w="11906" w:h="16838"/>
      <w:pgMar w:top="425" w:right="1134" w:bottom="425" w:left="1134"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9FF" w:rsidRDefault="006509FF">
      <w:r>
        <w:separator/>
      </w:r>
    </w:p>
  </w:endnote>
  <w:endnote w:type="continuationSeparator" w:id="1">
    <w:p w:rsidR="006509FF" w:rsidRDefault="00650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larendon Extended">
    <w:panose1 w:val="02040805050505020204"/>
    <w:charset w:val="00"/>
    <w:family w:val="roman"/>
    <w:pitch w:val="variable"/>
    <w:sig w:usb0="00000007" w:usb1="00000000" w:usb2="00000000" w:usb3="00000000" w:csb0="00000093" w:csb1="00000000"/>
  </w:font>
  <w:font w:name="Haettenschweiler">
    <w:altName w:val="Impact"/>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8A" w:rsidRDefault="009E515C" w:rsidP="0071069D">
    <w:pPr>
      <w:pStyle w:val="a3"/>
      <w:framePr w:wrap="around" w:vAnchor="text" w:hAnchor="margin" w:xAlign="right" w:y="1"/>
      <w:rPr>
        <w:rStyle w:val="a5"/>
      </w:rPr>
    </w:pPr>
    <w:r>
      <w:rPr>
        <w:rStyle w:val="a5"/>
      </w:rPr>
      <w:fldChar w:fldCharType="begin"/>
    </w:r>
    <w:r w:rsidR="0038008A">
      <w:rPr>
        <w:rStyle w:val="a5"/>
      </w:rPr>
      <w:instrText xml:space="preserve">PAGE  </w:instrText>
    </w:r>
    <w:r>
      <w:rPr>
        <w:rStyle w:val="a5"/>
      </w:rPr>
      <w:fldChar w:fldCharType="separate"/>
    </w:r>
    <w:r w:rsidR="0038008A">
      <w:rPr>
        <w:rStyle w:val="a5"/>
        <w:noProof/>
      </w:rPr>
      <w:t>1</w:t>
    </w:r>
    <w:r>
      <w:rPr>
        <w:rStyle w:val="a5"/>
      </w:rPr>
      <w:fldChar w:fldCharType="end"/>
    </w:r>
  </w:p>
  <w:p w:rsidR="0038008A" w:rsidRDefault="0038008A" w:rsidP="0038373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8A" w:rsidRPr="008A20F0" w:rsidRDefault="0038008A" w:rsidP="00E32054">
    <w:pPr>
      <w:pStyle w:val="a3"/>
      <w:framePr w:w="4711" w:wrap="around" w:vAnchor="text" w:hAnchor="page" w:x="6901" w:y="-2"/>
      <w:ind w:right="360"/>
      <w:rPr>
        <w:rStyle w:val="a5"/>
        <w:color w:val="333333"/>
      </w:rPr>
    </w:pPr>
    <w:r w:rsidRPr="008A20F0">
      <w:rPr>
        <w:rStyle w:val="a5"/>
        <w:color w:val="333333"/>
      </w:rPr>
      <w:t>Ответственный за выпуск Стрелкова Е.А.</w:t>
    </w:r>
  </w:p>
  <w:p w:rsidR="0038008A" w:rsidRPr="008A20F0" w:rsidRDefault="0038008A" w:rsidP="00383732">
    <w:pPr>
      <w:pStyle w:val="a3"/>
      <w:ind w:right="360"/>
      <w:rPr>
        <w:color w:val="333333"/>
        <w:szCs w:val="22"/>
      </w:rPr>
    </w:pPr>
    <w:r w:rsidRPr="008A20F0">
      <w:rPr>
        <w:color w:val="333333"/>
        <w:szCs w:val="22"/>
      </w:rPr>
      <w:t>Тираж 16 экз.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9FF" w:rsidRDefault="006509FF">
      <w:r>
        <w:separator/>
      </w:r>
    </w:p>
  </w:footnote>
  <w:footnote w:type="continuationSeparator" w:id="1">
    <w:p w:rsidR="006509FF" w:rsidRDefault="00650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0"/>
    <w:footnote w:id="1"/>
  </w:footnotePr>
  <w:endnotePr>
    <w:endnote w:id="0"/>
    <w:endnote w:id="1"/>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945"/>
    <w:rsid w:val="0004766A"/>
    <w:rsid w:val="00052B46"/>
    <w:rsid w:val="00057F1C"/>
    <w:rsid w:val="00066FE4"/>
    <w:rsid w:val="000C4D0F"/>
    <w:rsid w:val="000D6EF9"/>
    <w:rsid w:val="000E258A"/>
    <w:rsid w:val="000F4ABC"/>
    <w:rsid w:val="00101BF0"/>
    <w:rsid w:val="0011093F"/>
    <w:rsid w:val="00137963"/>
    <w:rsid w:val="00150378"/>
    <w:rsid w:val="00176B63"/>
    <w:rsid w:val="00176D25"/>
    <w:rsid w:val="00185249"/>
    <w:rsid w:val="001924E4"/>
    <w:rsid w:val="00195A8D"/>
    <w:rsid w:val="001B6609"/>
    <w:rsid w:val="00216923"/>
    <w:rsid w:val="00217940"/>
    <w:rsid w:val="0027221D"/>
    <w:rsid w:val="00275ED7"/>
    <w:rsid w:val="002762D7"/>
    <w:rsid w:val="00287A5E"/>
    <w:rsid w:val="002B1160"/>
    <w:rsid w:val="002D09C9"/>
    <w:rsid w:val="002F01BF"/>
    <w:rsid w:val="00330E30"/>
    <w:rsid w:val="00344730"/>
    <w:rsid w:val="00355F26"/>
    <w:rsid w:val="0038008A"/>
    <w:rsid w:val="00383732"/>
    <w:rsid w:val="004024B5"/>
    <w:rsid w:val="0045737A"/>
    <w:rsid w:val="004635F8"/>
    <w:rsid w:val="004772D2"/>
    <w:rsid w:val="004C3AEF"/>
    <w:rsid w:val="004C4A11"/>
    <w:rsid w:val="004D5419"/>
    <w:rsid w:val="004F2E20"/>
    <w:rsid w:val="00541963"/>
    <w:rsid w:val="00547EF6"/>
    <w:rsid w:val="00554443"/>
    <w:rsid w:val="00564DC8"/>
    <w:rsid w:val="00566E88"/>
    <w:rsid w:val="005A0541"/>
    <w:rsid w:val="005D3C2C"/>
    <w:rsid w:val="005F01BC"/>
    <w:rsid w:val="00637DA1"/>
    <w:rsid w:val="00640CAE"/>
    <w:rsid w:val="006509FF"/>
    <w:rsid w:val="00666945"/>
    <w:rsid w:val="006C2C8B"/>
    <w:rsid w:val="006C6955"/>
    <w:rsid w:val="006D2AF0"/>
    <w:rsid w:val="006D6A01"/>
    <w:rsid w:val="006E1991"/>
    <w:rsid w:val="006E3EF0"/>
    <w:rsid w:val="006F71AE"/>
    <w:rsid w:val="00702EA4"/>
    <w:rsid w:val="00705096"/>
    <w:rsid w:val="0071069D"/>
    <w:rsid w:val="00715071"/>
    <w:rsid w:val="007325DC"/>
    <w:rsid w:val="00732D89"/>
    <w:rsid w:val="007542F0"/>
    <w:rsid w:val="00761DFC"/>
    <w:rsid w:val="007856BB"/>
    <w:rsid w:val="007A79DB"/>
    <w:rsid w:val="007C39F7"/>
    <w:rsid w:val="007D3139"/>
    <w:rsid w:val="00820E8B"/>
    <w:rsid w:val="00822D37"/>
    <w:rsid w:val="008321C4"/>
    <w:rsid w:val="00846D15"/>
    <w:rsid w:val="0087266B"/>
    <w:rsid w:val="008903C5"/>
    <w:rsid w:val="008A20F0"/>
    <w:rsid w:val="008D1D3B"/>
    <w:rsid w:val="008E1BB6"/>
    <w:rsid w:val="00900BE0"/>
    <w:rsid w:val="00920652"/>
    <w:rsid w:val="00936C24"/>
    <w:rsid w:val="009702FC"/>
    <w:rsid w:val="0097162A"/>
    <w:rsid w:val="009749CC"/>
    <w:rsid w:val="009876A5"/>
    <w:rsid w:val="009B6275"/>
    <w:rsid w:val="009E3001"/>
    <w:rsid w:val="009E515C"/>
    <w:rsid w:val="00A0615C"/>
    <w:rsid w:val="00A14B76"/>
    <w:rsid w:val="00A32CB4"/>
    <w:rsid w:val="00AE269D"/>
    <w:rsid w:val="00AE7C49"/>
    <w:rsid w:val="00AF6DE8"/>
    <w:rsid w:val="00B000CA"/>
    <w:rsid w:val="00B01C1B"/>
    <w:rsid w:val="00B665C9"/>
    <w:rsid w:val="00B8530E"/>
    <w:rsid w:val="00B8630B"/>
    <w:rsid w:val="00B8674D"/>
    <w:rsid w:val="00B9007C"/>
    <w:rsid w:val="00B92694"/>
    <w:rsid w:val="00BB5C86"/>
    <w:rsid w:val="00BE20CD"/>
    <w:rsid w:val="00C62CD9"/>
    <w:rsid w:val="00C66C79"/>
    <w:rsid w:val="00C720DA"/>
    <w:rsid w:val="00C97425"/>
    <w:rsid w:val="00D001AC"/>
    <w:rsid w:val="00D110F7"/>
    <w:rsid w:val="00D13A30"/>
    <w:rsid w:val="00D26611"/>
    <w:rsid w:val="00D3368D"/>
    <w:rsid w:val="00D803AE"/>
    <w:rsid w:val="00DC6D32"/>
    <w:rsid w:val="00DE6247"/>
    <w:rsid w:val="00E13ADA"/>
    <w:rsid w:val="00E20510"/>
    <w:rsid w:val="00E32054"/>
    <w:rsid w:val="00E32FA7"/>
    <w:rsid w:val="00E80D75"/>
    <w:rsid w:val="00EB1CD7"/>
    <w:rsid w:val="00EC152B"/>
    <w:rsid w:val="00F106D1"/>
    <w:rsid w:val="00F27D46"/>
    <w:rsid w:val="00F3182D"/>
    <w:rsid w:val="00F63D27"/>
    <w:rsid w:val="00F67C1C"/>
    <w:rsid w:val="00F90A6C"/>
    <w:rsid w:val="00F92D8A"/>
    <w:rsid w:val="00FA13BF"/>
    <w:rsid w:val="00FB6A4D"/>
    <w:rsid w:val="00FC43C7"/>
    <w:rsid w:val="00FD0A3C"/>
    <w:rsid w:val="00FD3A50"/>
    <w:rsid w:val="00FF0BA5"/>
    <w:rsid w:val="00FF4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0F"/>
    <w:rPr>
      <w:sz w:val="24"/>
      <w:szCs w:val="24"/>
    </w:rPr>
  </w:style>
  <w:style w:type="paragraph" w:styleId="1">
    <w:name w:val="heading 1"/>
    <w:aliases w:val="Раздел Договора,H1,&quot;Алмаз&quot;"/>
    <w:basedOn w:val="a"/>
    <w:next w:val="a"/>
    <w:link w:val="10"/>
    <w:qFormat/>
    <w:rsid w:val="00715071"/>
    <w:pPr>
      <w:keepNext/>
      <w:shd w:val="clear" w:color="auto" w:fill="FFFFFF"/>
      <w:jc w:val="both"/>
      <w:outlineLvl w:val="0"/>
    </w:pPr>
    <w:rPr>
      <w:b/>
      <w:color w:val="000000"/>
      <w:sz w:val="26"/>
      <w:szCs w:val="20"/>
    </w:rPr>
  </w:style>
  <w:style w:type="paragraph" w:styleId="2">
    <w:name w:val="heading 2"/>
    <w:aliases w:val="H2,&quot;Изумруд&quot;"/>
    <w:basedOn w:val="a"/>
    <w:next w:val="a"/>
    <w:link w:val="20"/>
    <w:qFormat/>
    <w:rsid w:val="00715071"/>
    <w:pPr>
      <w:keepNext/>
      <w:shd w:val="clear" w:color="auto" w:fill="FFFFFF"/>
      <w:spacing w:line="360" w:lineRule="auto"/>
      <w:ind w:firstLine="720"/>
      <w:jc w:val="both"/>
      <w:outlineLvl w:val="1"/>
    </w:pPr>
    <w:rPr>
      <w:b/>
      <w:color w:val="000000"/>
      <w:sz w:val="30"/>
      <w:szCs w:val="20"/>
    </w:rPr>
  </w:style>
  <w:style w:type="paragraph" w:styleId="3">
    <w:name w:val="heading 3"/>
    <w:basedOn w:val="a"/>
    <w:next w:val="a"/>
    <w:link w:val="30"/>
    <w:qFormat/>
    <w:rsid w:val="00715071"/>
    <w:pPr>
      <w:keepNext/>
      <w:jc w:val="both"/>
      <w:outlineLvl w:val="2"/>
    </w:pPr>
    <w:rPr>
      <w:b/>
      <w:bCs/>
      <w:sz w:val="28"/>
    </w:rPr>
  </w:style>
  <w:style w:type="paragraph" w:styleId="4">
    <w:name w:val="heading 4"/>
    <w:basedOn w:val="a"/>
    <w:next w:val="a"/>
    <w:link w:val="40"/>
    <w:qFormat/>
    <w:rsid w:val="00715071"/>
    <w:pPr>
      <w:keepNext/>
      <w:jc w:val="both"/>
      <w:outlineLvl w:val="3"/>
    </w:pPr>
    <w:rPr>
      <w:sz w:val="28"/>
    </w:rPr>
  </w:style>
  <w:style w:type="paragraph" w:styleId="5">
    <w:name w:val="heading 5"/>
    <w:basedOn w:val="a"/>
    <w:next w:val="a"/>
    <w:link w:val="50"/>
    <w:qFormat/>
    <w:rsid w:val="00715071"/>
    <w:pPr>
      <w:spacing w:before="240" w:after="60"/>
      <w:outlineLvl w:val="4"/>
    </w:pPr>
    <w:rPr>
      <w:b/>
      <w:bCs/>
      <w:i/>
      <w:iCs/>
      <w:sz w:val="26"/>
      <w:szCs w:val="26"/>
    </w:rPr>
  </w:style>
  <w:style w:type="paragraph" w:styleId="6">
    <w:name w:val="heading 6"/>
    <w:basedOn w:val="a"/>
    <w:next w:val="a"/>
    <w:link w:val="60"/>
    <w:qFormat/>
    <w:rsid w:val="00715071"/>
    <w:pPr>
      <w:spacing w:before="240" w:after="60"/>
      <w:outlineLvl w:val="5"/>
    </w:pPr>
    <w:rPr>
      <w:b/>
      <w:bCs/>
      <w:sz w:val="22"/>
      <w:szCs w:val="22"/>
    </w:rPr>
  </w:style>
  <w:style w:type="paragraph" w:styleId="8">
    <w:name w:val="heading 8"/>
    <w:basedOn w:val="a"/>
    <w:next w:val="a"/>
    <w:link w:val="80"/>
    <w:qFormat/>
    <w:rsid w:val="00715071"/>
    <w:pPr>
      <w:keepNext/>
      <w:jc w:val="both"/>
      <w:outlineLvl w:val="7"/>
    </w:pPr>
    <w:rPr>
      <w:b/>
      <w:sz w:val="26"/>
      <w:szCs w:val="20"/>
    </w:rPr>
  </w:style>
  <w:style w:type="paragraph" w:styleId="9">
    <w:name w:val="heading 9"/>
    <w:basedOn w:val="a"/>
    <w:next w:val="a"/>
    <w:link w:val="90"/>
    <w:qFormat/>
    <w:rsid w:val="00715071"/>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4D0F"/>
    <w:pPr>
      <w:tabs>
        <w:tab w:val="center" w:pos="4677"/>
        <w:tab w:val="right" w:pos="9355"/>
      </w:tabs>
    </w:pPr>
  </w:style>
  <w:style w:type="character" w:styleId="a5">
    <w:name w:val="page number"/>
    <w:basedOn w:val="a0"/>
    <w:rsid w:val="000C4D0F"/>
  </w:style>
  <w:style w:type="paragraph" w:styleId="a6">
    <w:name w:val="Body Text"/>
    <w:basedOn w:val="a"/>
    <w:link w:val="a7"/>
    <w:rsid w:val="000C4D0F"/>
    <w:pPr>
      <w:jc w:val="both"/>
    </w:pPr>
    <w:rPr>
      <w:sz w:val="22"/>
    </w:rPr>
  </w:style>
  <w:style w:type="paragraph" w:styleId="a8">
    <w:name w:val="Subtitle"/>
    <w:basedOn w:val="a"/>
    <w:qFormat/>
    <w:rsid w:val="000C4D0F"/>
    <w:pPr>
      <w:spacing w:line="360" w:lineRule="auto"/>
      <w:jc w:val="center"/>
    </w:pPr>
    <w:rPr>
      <w:b/>
      <w:color w:val="800000"/>
      <w:sz w:val="40"/>
    </w:rPr>
  </w:style>
  <w:style w:type="character" w:styleId="a9">
    <w:name w:val="Hyperlink"/>
    <w:basedOn w:val="a0"/>
    <w:rsid w:val="000C4D0F"/>
    <w:rPr>
      <w:color w:val="0000FF"/>
      <w:u w:val="single"/>
    </w:rPr>
  </w:style>
  <w:style w:type="paragraph" w:styleId="aa">
    <w:name w:val="header"/>
    <w:basedOn w:val="a"/>
    <w:link w:val="ab"/>
    <w:rsid w:val="0071069D"/>
    <w:pPr>
      <w:tabs>
        <w:tab w:val="center" w:pos="4677"/>
        <w:tab w:val="right" w:pos="9355"/>
      </w:tabs>
    </w:pPr>
  </w:style>
  <w:style w:type="paragraph" w:styleId="HTML">
    <w:name w:val="HTML Preformatted"/>
    <w:basedOn w:val="a"/>
    <w:link w:val="HTML0"/>
    <w:rsid w:val="0071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
    <w:rsid w:val="00715071"/>
    <w:pPr>
      <w:spacing w:before="100" w:beforeAutospacing="1" w:after="100" w:afterAutospacing="1"/>
    </w:pPr>
  </w:style>
  <w:style w:type="paragraph" w:styleId="ad">
    <w:name w:val="List Bullet"/>
    <w:basedOn w:val="a"/>
    <w:autoRedefine/>
    <w:rsid w:val="00715071"/>
    <w:pPr>
      <w:tabs>
        <w:tab w:val="left" w:pos="-993"/>
      </w:tabs>
      <w:spacing w:after="120"/>
      <w:jc w:val="both"/>
    </w:pPr>
    <w:rPr>
      <w:rFonts w:ascii="Arial" w:hAnsi="Arial" w:cs="Arial"/>
      <w:lang w:eastAsia="en-US"/>
    </w:rPr>
  </w:style>
  <w:style w:type="paragraph" w:styleId="ae">
    <w:name w:val="Body Text Indent"/>
    <w:basedOn w:val="a"/>
    <w:link w:val="af"/>
    <w:rsid w:val="00715071"/>
    <w:pPr>
      <w:spacing w:after="120"/>
      <w:ind w:left="283"/>
    </w:pPr>
  </w:style>
  <w:style w:type="paragraph" w:styleId="21">
    <w:name w:val="Body Text 2"/>
    <w:basedOn w:val="a"/>
    <w:link w:val="22"/>
    <w:rsid w:val="00715071"/>
    <w:pPr>
      <w:spacing w:line="360" w:lineRule="auto"/>
      <w:jc w:val="both"/>
    </w:pPr>
    <w:rPr>
      <w:rFonts w:ascii="Tms Rmn" w:hAnsi="Tms Rmn"/>
      <w:szCs w:val="20"/>
    </w:rPr>
  </w:style>
  <w:style w:type="paragraph" w:customStyle="1" w:styleId="ConsNormal">
    <w:name w:val="ConsNormal"/>
    <w:rsid w:val="00715071"/>
    <w:pPr>
      <w:autoSpaceDE w:val="0"/>
      <w:autoSpaceDN w:val="0"/>
      <w:adjustRightInd w:val="0"/>
      <w:ind w:firstLine="720"/>
    </w:pPr>
    <w:rPr>
      <w:rFonts w:ascii="Arial" w:hAnsi="Arial" w:cs="Arial"/>
    </w:rPr>
  </w:style>
  <w:style w:type="paragraph" w:customStyle="1" w:styleId="ConsTitle">
    <w:name w:val="ConsTitle"/>
    <w:rsid w:val="00715071"/>
    <w:pPr>
      <w:widowControl w:val="0"/>
      <w:autoSpaceDE w:val="0"/>
      <w:autoSpaceDN w:val="0"/>
      <w:adjustRightInd w:val="0"/>
    </w:pPr>
    <w:rPr>
      <w:rFonts w:ascii="Arial" w:hAnsi="Arial"/>
      <w:b/>
      <w:sz w:val="16"/>
    </w:rPr>
  </w:style>
  <w:style w:type="paragraph" w:customStyle="1" w:styleId="ConsNonformat">
    <w:name w:val="ConsNonformat"/>
    <w:rsid w:val="00715071"/>
    <w:pPr>
      <w:widowControl w:val="0"/>
      <w:autoSpaceDE w:val="0"/>
      <w:autoSpaceDN w:val="0"/>
      <w:adjustRightInd w:val="0"/>
    </w:pPr>
    <w:rPr>
      <w:rFonts w:ascii="Courier New" w:hAnsi="Courier New"/>
    </w:rPr>
  </w:style>
  <w:style w:type="paragraph" w:customStyle="1" w:styleId="14">
    <w:name w:val="Юрист 14"/>
    <w:basedOn w:val="a"/>
    <w:rsid w:val="00715071"/>
    <w:pPr>
      <w:spacing w:line="360" w:lineRule="auto"/>
      <w:ind w:firstLine="851"/>
      <w:jc w:val="both"/>
    </w:pPr>
    <w:rPr>
      <w:sz w:val="28"/>
      <w:szCs w:val="20"/>
    </w:rPr>
  </w:style>
  <w:style w:type="paragraph" w:customStyle="1" w:styleId="xl32">
    <w:name w:val="xl32"/>
    <w:basedOn w:val="a"/>
    <w:rsid w:val="00715071"/>
    <w:pPr>
      <w:spacing w:before="100" w:beforeAutospacing="1" w:after="100" w:afterAutospacing="1"/>
      <w:jc w:val="right"/>
    </w:pPr>
  </w:style>
  <w:style w:type="paragraph" w:customStyle="1" w:styleId="StyleListBulletTimesNewRoman">
    <w:name w:val="Style List Bullet + Times New Roman"/>
    <w:basedOn w:val="ad"/>
    <w:rsid w:val="00715071"/>
    <w:pPr>
      <w:numPr>
        <w:numId w:val="1"/>
      </w:numPr>
      <w:tabs>
        <w:tab w:val="clear" w:pos="360"/>
        <w:tab w:val="num" w:pos="1440"/>
      </w:tabs>
      <w:ind w:left="1440"/>
    </w:pPr>
    <w:rPr>
      <w:rFonts w:ascii="Times New Roman" w:hAnsi="Times New Roman" w:cs="Times New Roman"/>
    </w:rPr>
  </w:style>
  <w:style w:type="paragraph" w:customStyle="1" w:styleId="af0">
    <w:name w:val="Îáû÷íûé"/>
    <w:rsid w:val="00715071"/>
    <w:rPr>
      <w:sz w:val="24"/>
    </w:rPr>
  </w:style>
  <w:style w:type="paragraph" w:customStyle="1" w:styleId="31">
    <w:name w:val="çàãîëîâîê 3"/>
    <w:basedOn w:val="af0"/>
    <w:next w:val="af0"/>
    <w:rsid w:val="00715071"/>
    <w:pPr>
      <w:keepNext/>
      <w:jc w:val="center"/>
    </w:pPr>
    <w:rPr>
      <w:b/>
    </w:rPr>
  </w:style>
  <w:style w:type="paragraph" w:customStyle="1" w:styleId="af1">
    <w:name w:val="Âåðõíèé êîëîíòèòóë"/>
    <w:basedOn w:val="af0"/>
    <w:rsid w:val="00715071"/>
    <w:pPr>
      <w:tabs>
        <w:tab w:val="center" w:pos="4153"/>
        <w:tab w:val="right" w:pos="8306"/>
      </w:tabs>
    </w:pPr>
  </w:style>
  <w:style w:type="table" w:styleId="af2">
    <w:name w:val="Table Grid"/>
    <w:basedOn w:val="a1"/>
    <w:rsid w:val="00715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реквизитПодпись"/>
    <w:basedOn w:val="a"/>
    <w:rsid w:val="0004766A"/>
    <w:pPr>
      <w:tabs>
        <w:tab w:val="left" w:pos="6804"/>
      </w:tabs>
      <w:spacing w:before="360"/>
    </w:pPr>
    <w:rPr>
      <w:szCs w:val="20"/>
    </w:rPr>
  </w:style>
  <w:style w:type="paragraph" w:styleId="af4">
    <w:name w:val="Title"/>
    <w:basedOn w:val="a"/>
    <w:link w:val="af5"/>
    <w:qFormat/>
    <w:rsid w:val="0004766A"/>
    <w:pPr>
      <w:jc w:val="center"/>
    </w:pPr>
    <w:rPr>
      <w:b/>
      <w:sz w:val="28"/>
      <w:szCs w:val="20"/>
    </w:rPr>
  </w:style>
  <w:style w:type="paragraph" w:styleId="23">
    <w:name w:val="Body Text Indent 2"/>
    <w:basedOn w:val="a"/>
    <w:rsid w:val="004D5419"/>
    <w:pPr>
      <w:spacing w:after="120" w:line="480" w:lineRule="auto"/>
      <w:ind w:left="283"/>
    </w:pPr>
    <w:rPr>
      <w:sz w:val="20"/>
      <w:szCs w:val="20"/>
    </w:rPr>
  </w:style>
  <w:style w:type="paragraph" w:styleId="32">
    <w:name w:val="Body Text 3"/>
    <w:basedOn w:val="a"/>
    <w:rsid w:val="004D5419"/>
    <w:pPr>
      <w:spacing w:after="120"/>
    </w:pPr>
    <w:rPr>
      <w:sz w:val="16"/>
      <w:szCs w:val="16"/>
    </w:rPr>
  </w:style>
  <w:style w:type="paragraph" w:styleId="33">
    <w:name w:val="Body Text Indent 3"/>
    <w:basedOn w:val="a"/>
    <w:link w:val="34"/>
    <w:rsid w:val="004D5419"/>
    <w:pPr>
      <w:spacing w:after="120"/>
      <w:ind w:left="283"/>
    </w:pPr>
    <w:rPr>
      <w:sz w:val="16"/>
      <w:szCs w:val="16"/>
    </w:rPr>
  </w:style>
  <w:style w:type="paragraph" w:customStyle="1" w:styleId="ConsPlusNormal">
    <w:name w:val="ConsPlusNormal"/>
    <w:rsid w:val="00702EA4"/>
    <w:pPr>
      <w:widowControl w:val="0"/>
      <w:autoSpaceDE w:val="0"/>
      <w:autoSpaceDN w:val="0"/>
      <w:adjustRightInd w:val="0"/>
      <w:ind w:firstLine="720"/>
    </w:pPr>
    <w:rPr>
      <w:rFonts w:ascii="Arial" w:hAnsi="Arial" w:cs="Arial"/>
    </w:rPr>
  </w:style>
  <w:style w:type="paragraph" w:styleId="af6">
    <w:name w:val="Balloon Text"/>
    <w:basedOn w:val="a"/>
    <w:link w:val="af7"/>
    <w:semiHidden/>
    <w:rsid w:val="001B6609"/>
    <w:rPr>
      <w:rFonts w:ascii="Tahoma" w:hAnsi="Tahoma" w:cs="Tahoma"/>
      <w:sz w:val="16"/>
      <w:szCs w:val="16"/>
    </w:rPr>
  </w:style>
  <w:style w:type="paragraph" w:styleId="af8">
    <w:name w:val="Date"/>
    <w:basedOn w:val="a"/>
    <w:next w:val="a"/>
    <w:link w:val="af9"/>
    <w:rsid w:val="00637DA1"/>
    <w:pPr>
      <w:spacing w:after="60"/>
      <w:jc w:val="both"/>
    </w:pPr>
    <w:rPr>
      <w:szCs w:val="20"/>
    </w:rPr>
  </w:style>
  <w:style w:type="paragraph" w:customStyle="1" w:styleId="consplusnormal0">
    <w:name w:val="consplusnormal"/>
    <w:basedOn w:val="a"/>
    <w:rsid w:val="00637DA1"/>
    <w:pPr>
      <w:spacing w:before="100" w:beforeAutospacing="1" w:after="100" w:afterAutospacing="1"/>
    </w:pPr>
  </w:style>
  <w:style w:type="paragraph" w:customStyle="1" w:styleId="ConsPlusTitle">
    <w:name w:val="ConsPlusTitle"/>
    <w:rsid w:val="00936C24"/>
    <w:pPr>
      <w:widowControl w:val="0"/>
      <w:autoSpaceDE w:val="0"/>
      <w:autoSpaceDN w:val="0"/>
      <w:adjustRightInd w:val="0"/>
    </w:pPr>
    <w:rPr>
      <w:rFonts w:ascii="Arial" w:hAnsi="Arial" w:cs="Arial"/>
      <w:b/>
      <w:bCs/>
    </w:rPr>
  </w:style>
  <w:style w:type="character" w:customStyle="1" w:styleId="af">
    <w:name w:val="Основной текст с отступом Знак"/>
    <w:basedOn w:val="a0"/>
    <w:link w:val="ae"/>
    <w:rsid w:val="00936C24"/>
    <w:rPr>
      <w:sz w:val="24"/>
      <w:szCs w:val="24"/>
    </w:rPr>
  </w:style>
  <w:style w:type="character" w:customStyle="1" w:styleId="10">
    <w:name w:val="Заголовок 1 Знак"/>
    <w:aliases w:val="Раздел Договора Знак,H1 Знак,&quot;Алмаз&quot; Знак"/>
    <w:basedOn w:val="a0"/>
    <w:link w:val="1"/>
    <w:rsid w:val="00936C24"/>
    <w:rPr>
      <w:b/>
      <w:color w:val="000000"/>
      <w:sz w:val="26"/>
      <w:shd w:val="clear" w:color="auto" w:fill="FFFFFF"/>
    </w:rPr>
  </w:style>
  <w:style w:type="character" w:customStyle="1" w:styleId="20">
    <w:name w:val="Заголовок 2 Знак"/>
    <w:aliases w:val="H2 Знак,&quot;Изумруд&quot; Знак"/>
    <w:basedOn w:val="a0"/>
    <w:link w:val="2"/>
    <w:rsid w:val="00936C24"/>
    <w:rPr>
      <w:b/>
      <w:color w:val="000000"/>
      <w:sz w:val="30"/>
      <w:shd w:val="clear" w:color="auto" w:fill="FFFFFF"/>
    </w:rPr>
  </w:style>
  <w:style w:type="character" w:customStyle="1" w:styleId="30">
    <w:name w:val="Заголовок 3 Знак"/>
    <w:basedOn w:val="a0"/>
    <w:link w:val="3"/>
    <w:rsid w:val="00936C24"/>
    <w:rPr>
      <w:b/>
      <w:bCs/>
      <w:sz w:val="28"/>
      <w:szCs w:val="24"/>
    </w:rPr>
  </w:style>
  <w:style w:type="character" w:customStyle="1" w:styleId="40">
    <w:name w:val="Заголовок 4 Знак"/>
    <w:basedOn w:val="a0"/>
    <w:link w:val="4"/>
    <w:rsid w:val="00936C24"/>
    <w:rPr>
      <w:sz w:val="28"/>
      <w:szCs w:val="24"/>
    </w:rPr>
  </w:style>
  <w:style w:type="character" w:customStyle="1" w:styleId="50">
    <w:name w:val="Заголовок 5 Знак"/>
    <w:basedOn w:val="a0"/>
    <w:link w:val="5"/>
    <w:rsid w:val="00936C24"/>
    <w:rPr>
      <w:b/>
      <w:bCs/>
      <w:i/>
      <w:iCs/>
      <w:sz w:val="26"/>
      <w:szCs w:val="26"/>
    </w:rPr>
  </w:style>
  <w:style w:type="character" w:customStyle="1" w:styleId="60">
    <w:name w:val="Заголовок 6 Знак"/>
    <w:basedOn w:val="a0"/>
    <w:link w:val="6"/>
    <w:rsid w:val="00936C24"/>
    <w:rPr>
      <w:b/>
      <w:bCs/>
      <w:sz w:val="22"/>
      <w:szCs w:val="22"/>
    </w:rPr>
  </w:style>
  <w:style w:type="character" w:customStyle="1" w:styleId="80">
    <w:name w:val="Заголовок 8 Знак"/>
    <w:basedOn w:val="a0"/>
    <w:link w:val="8"/>
    <w:rsid w:val="00936C24"/>
    <w:rPr>
      <w:b/>
      <w:sz w:val="26"/>
    </w:rPr>
  </w:style>
  <w:style w:type="character" w:customStyle="1" w:styleId="90">
    <w:name w:val="Заголовок 9 Знак"/>
    <w:basedOn w:val="a0"/>
    <w:link w:val="9"/>
    <w:rsid w:val="00936C24"/>
    <w:rPr>
      <w:sz w:val="24"/>
    </w:rPr>
  </w:style>
  <w:style w:type="character" w:customStyle="1" w:styleId="ab">
    <w:name w:val="Верхний колонтитул Знак"/>
    <w:basedOn w:val="a0"/>
    <w:link w:val="aa"/>
    <w:rsid w:val="00936C24"/>
    <w:rPr>
      <w:sz w:val="24"/>
      <w:szCs w:val="24"/>
    </w:rPr>
  </w:style>
  <w:style w:type="character" w:customStyle="1" w:styleId="a4">
    <w:name w:val="Нижний колонтитул Знак"/>
    <w:basedOn w:val="a0"/>
    <w:link w:val="a3"/>
    <w:rsid w:val="00936C24"/>
    <w:rPr>
      <w:sz w:val="24"/>
      <w:szCs w:val="24"/>
    </w:rPr>
  </w:style>
  <w:style w:type="character" w:customStyle="1" w:styleId="HTML0">
    <w:name w:val="Стандартный HTML Знак"/>
    <w:basedOn w:val="a0"/>
    <w:link w:val="HTML"/>
    <w:rsid w:val="00936C24"/>
    <w:rPr>
      <w:rFonts w:ascii="Courier New" w:hAnsi="Courier New" w:cs="Courier New"/>
    </w:rPr>
  </w:style>
  <w:style w:type="character" w:customStyle="1" w:styleId="34">
    <w:name w:val="Основной текст с отступом 3 Знак"/>
    <w:basedOn w:val="a0"/>
    <w:link w:val="33"/>
    <w:rsid w:val="00936C24"/>
    <w:rPr>
      <w:sz w:val="16"/>
      <w:szCs w:val="16"/>
    </w:rPr>
  </w:style>
  <w:style w:type="character" w:customStyle="1" w:styleId="af7">
    <w:name w:val="Текст выноски Знак"/>
    <w:basedOn w:val="a0"/>
    <w:link w:val="af6"/>
    <w:semiHidden/>
    <w:rsid w:val="00936C24"/>
    <w:rPr>
      <w:rFonts w:ascii="Tahoma" w:hAnsi="Tahoma" w:cs="Tahoma"/>
      <w:sz w:val="16"/>
      <w:szCs w:val="16"/>
    </w:rPr>
  </w:style>
  <w:style w:type="character" w:customStyle="1" w:styleId="a7">
    <w:name w:val="Основной текст Знак"/>
    <w:basedOn w:val="a0"/>
    <w:link w:val="a6"/>
    <w:rsid w:val="00936C24"/>
    <w:rPr>
      <w:sz w:val="22"/>
      <w:szCs w:val="24"/>
    </w:rPr>
  </w:style>
  <w:style w:type="character" w:customStyle="1" w:styleId="22">
    <w:name w:val="Основной текст 2 Знак"/>
    <w:basedOn w:val="a0"/>
    <w:link w:val="21"/>
    <w:rsid w:val="00936C24"/>
    <w:rPr>
      <w:rFonts w:ascii="Tms Rmn" w:hAnsi="Tms Rmn"/>
      <w:sz w:val="24"/>
    </w:rPr>
  </w:style>
  <w:style w:type="character" w:customStyle="1" w:styleId="af5">
    <w:name w:val="Название Знак"/>
    <w:basedOn w:val="a0"/>
    <w:link w:val="af4"/>
    <w:rsid w:val="00E32054"/>
    <w:rPr>
      <w:b/>
      <w:sz w:val="28"/>
    </w:rPr>
  </w:style>
  <w:style w:type="paragraph" w:styleId="afa">
    <w:name w:val="List Paragraph"/>
    <w:basedOn w:val="a"/>
    <w:uiPriority w:val="34"/>
    <w:qFormat/>
    <w:rsid w:val="00D001AC"/>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D001AC"/>
    <w:rPr>
      <w:rFonts w:ascii="Calibri" w:eastAsia="Calibri" w:hAnsi="Calibri"/>
      <w:sz w:val="22"/>
      <w:szCs w:val="22"/>
      <w:lang w:eastAsia="en-US"/>
    </w:rPr>
  </w:style>
  <w:style w:type="paragraph" w:customStyle="1" w:styleId="ConsPlusNonformat">
    <w:name w:val="ConsPlusNonformat"/>
    <w:rsid w:val="00052B46"/>
    <w:pPr>
      <w:widowControl w:val="0"/>
      <w:autoSpaceDE w:val="0"/>
      <w:autoSpaceDN w:val="0"/>
      <w:adjustRightInd w:val="0"/>
    </w:pPr>
    <w:rPr>
      <w:rFonts w:ascii="Courier New" w:hAnsi="Courier New" w:cs="Courier New"/>
    </w:rPr>
  </w:style>
  <w:style w:type="character" w:customStyle="1" w:styleId="af9">
    <w:name w:val="Дата Знак"/>
    <w:basedOn w:val="a0"/>
    <w:link w:val="af8"/>
    <w:rsid w:val="008321C4"/>
    <w:rPr>
      <w:sz w:val="24"/>
    </w:rPr>
  </w:style>
</w:styles>
</file>

<file path=word/webSettings.xml><?xml version="1.0" encoding="utf-8"?>
<w:webSettings xmlns:r="http://schemas.openxmlformats.org/officeDocument/2006/relationships" xmlns:w="http://schemas.openxmlformats.org/wordprocessingml/2006/main">
  <w:divs>
    <w:div w:id="728185103">
      <w:bodyDiv w:val="1"/>
      <w:marLeft w:val="0"/>
      <w:marRight w:val="0"/>
      <w:marTop w:val="0"/>
      <w:marBottom w:val="0"/>
      <w:divBdr>
        <w:top w:val="none" w:sz="0" w:space="0" w:color="auto"/>
        <w:left w:val="none" w:sz="0" w:space="0" w:color="auto"/>
        <w:bottom w:val="none" w:sz="0" w:space="0" w:color="auto"/>
        <w:right w:val="none" w:sz="0" w:space="0" w:color="auto"/>
      </w:divBdr>
    </w:div>
    <w:div w:id="1525317214">
      <w:bodyDiv w:val="1"/>
      <w:marLeft w:val="0"/>
      <w:marRight w:val="0"/>
      <w:marTop w:val="0"/>
      <w:marBottom w:val="0"/>
      <w:divBdr>
        <w:top w:val="none" w:sz="0" w:space="0" w:color="auto"/>
        <w:left w:val="none" w:sz="0" w:space="0" w:color="auto"/>
        <w:bottom w:val="none" w:sz="0" w:space="0" w:color="auto"/>
        <w:right w:val="none" w:sz="0" w:space="0" w:color="auto"/>
      </w:divBdr>
    </w:div>
    <w:div w:id="20624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zonalnoe@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nalnoe.tomskinve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onalnoe.tomskinvest.ru/" TargetMode="External"/><Relationship Id="rId4" Type="http://schemas.openxmlformats.org/officeDocument/2006/relationships/settings" Target="settings.xml"/><Relationship Id="rId9" Type="http://schemas.openxmlformats.org/officeDocument/2006/relationships/hyperlink" Target="http://www.zonalnoe.tomskinv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3F85-72BB-42DE-8709-950B6BAD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dc:description/>
  <cp:lastModifiedBy>Оксана</cp:lastModifiedBy>
  <cp:revision>2</cp:revision>
  <cp:lastPrinted>2010-10-01T01:36:00Z</cp:lastPrinted>
  <dcterms:created xsi:type="dcterms:W3CDTF">2011-02-17T03:35:00Z</dcterms:created>
  <dcterms:modified xsi:type="dcterms:W3CDTF">2011-02-17T03:35:00Z</dcterms:modified>
</cp:coreProperties>
</file>