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929" w:rsidRDefault="00444B4D" w:rsidP="0080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ОБРАЗОВАНИЕ </w:t>
      </w:r>
      <w:r w:rsid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МЕЖЕНИНОВСКОЕ</w:t>
      </w: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СЕЛЬСКОЕ ПОСЕЛЕНИЕ ТОМСКОГО МУНИЦИПАЛЬНОГО РАЙОНА</w:t>
      </w:r>
    </w:p>
    <w:p w:rsidR="00444B4D" w:rsidRPr="00800929" w:rsidRDefault="00444B4D" w:rsidP="0080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ТОМСКОЙ ОБЛАСТИ</w:t>
      </w:r>
    </w:p>
    <w:p w:rsidR="00444B4D" w:rsidRPr="00800929" w:rsidRDefault="00444B4D" w:rsidP="00800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АДМИНИСТРАЦИЯ </w:t>
      </w:r>
      <w:r w:rsid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МЕЖЕНИНОВСКОЕ</w:t>
      </w: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444B4D" w:rsidRPr="00800929" w:rsidRDefault="00444B4D" w:rsidP="0044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4B4D" w:rsidRPr="00800929" w:rsidRDefault="00444B4D" w:rsidP="00444B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444B4D" w:rsidRPr="00B16710" w:rsidRDefault="00444B4D" w:rsidP="0044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4B4D" w:rsidRPr="00B16710" w:rsidRDefault="00800929" w:rsidP="00444B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19.02.</w:t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444B4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</w:t>
      </w:r>
      <w:r w:rsidR="0044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444B4D" w:rsidRDefault="00800929" w:rsidP="0044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444B4D" w:rsidRPr="00B167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Межениновка</w:t>
      </w:r>
    </w:p>
    <w:p w:rsidR="005A55B7" w:rsidRPr="00B16710" w:rsidRDefault="005A55B7" w:rsidP="00444B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50" w:type="dxa"/>
        <w:tblLayout w:type="fixed"/>
        <w:tblLook w:val="0000" w:firstRow="0" w:lastRow="0" w:firstColumn="0" w:lastColumn="0" w:noHBand="0" w:noVBand="0"/>
      </w:tblPr>
      <w:tblGrid>
        <w:gridCol w:w="4428"/>
        <w:gridCol w:w="5322"/>
      </w:tblGrid>
      <w:tr w:rsidR="00800929" w:rsidRPr="00B04F21" w:rsidTr="00FE0B38">
        <w:tblPrEx>
          <w:tblCellMar>
            <w:top w:w="0" w:type="dxa"/>
            <w:bottom w:w="0" w:type="dxa"/>
          </w:tblCellMar>
        </w:tblPrEx>
        <w:tc>
          <w:tcPr>
            <w:tcW w:w="4428" w:type="dxa"/>
          </w:tcPr>
          <w:p w:rsidR="00800929" w:rsidRPr="00800929" w:rsidRDefault="00800929" w:rsidP="00800929">
            <w:pPr>
              <w:shd w:val="clear" w:color="auto" w:fill="FFFFFF"/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80092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О перерегистрации граждан, состоящих на учете в качестве нуждающихся в жилых помещениях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>Межениновское</w:t>
            </w:r>
            <w:r w:rsidRPr="00800929">
              <w:rPr>
                <w:rFonts w:ascii="Times New Roman" w:eastAsia="Times New Roman" w:hAnsi="Times New Roman" w:cs="Times New Roman"/>
                <w:bCs/>
                <w:color w:val="212529"/>
                <w:sz w:val="24"/>
                <w:szCs w:val="24"/>
                <w:lang w:eastAsia="ru-RU"/>
              </w:rPr>
              <w:t xml:space="preserve"> сельское поселение Томского муниципального района Томской области</w:t>
            </w:r>
          </w:p>
          <w:p w:rsidR="00800929" w:rsidRPr="00B04F21" w:rsidRDefault="00800929" w:rsidP="00FE0B38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5322" w:type="dxa"/>
          </w:tcPr>
          <w:p w:rsidR="00800929" w:rsidRPr="00B04F21" w:rsidRDefault="00800929" w:rsidP="00FE0B38">
            <w:pPr>
              <w:rPr>
                <w:sz w:val="24"/>
                <w:szCs w:val="24"/>
              </w:rPr>
            </w:pPr>
          </w:p>
        </w:tc>
      </w:tr>
    </w:tbl>
    <w:p w:rsidR="00444B4D" w:rsidRPr="00B16710" w:rsidRDefault="00444B4D" w:rsidP="00444B4D">
      <w:pPr>
        <w:shd w:val="clear" w:color="auto" w:fill="FFFFFF"/>
        <w:spacing w:after="225" w:line="240" w:lineRule="auto"/>
        <w:jc w:val="both"/>
        <w:rPr>
          <w:rFonts w:ascii="Inter" w:eastAsia="Times New Roman" w:hAnsi="Inter" w:cs="Times New Roman"/>
          <w:color w:val="212529"/>
          <w:sz w:val="30"/>
          <w:szCs w:val="30"/>
          <w:lang w:eastAsia="ru-RU"/>
        </w:rPr>
      </w:pP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В соответствии со статьей 14 Жилищного кодекса Российской Федерации, Законом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области от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 июня 2005 года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№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91-ОЗ «</w:t>
      </w:r>
      <w:r w:rsidRPr="00463E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порядке ведения органами местного самоуправления учета граждан в качестве нуждающихся в жилых помещениях, предоставляемых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договорам социального найма»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Уставом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муниципального образования </w:t>
      </w:r>
      <w:r w:rsidR="008009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Межениновское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</w:p>
    <w:p w:rsidR="00444B4D" w:rsidRPr="00B16710" w:rsidRDefault="00800929" w:rsidP="00444B4D">
      <w:pPr>
        <w:shd w:val="clear" w:color="auto" w:fill="FFFFFF"/>
        <w:spacing w:after="100" w:afterAutospacing="1" w:line="345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ПОСТАНОВЛЯЮ</w:t>
      </w:r>
      <w:r w:rsidR="00444B4D"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: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1. Провести в период 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перерегистрацию граждан, состоящих на учете в качестве нуждающихся в жилых помещениях на территории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М</w:t>
      </w:r>
      <w:r w:rsidR="008009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муниципального района Томской области.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2. Гражданам, состоящим на учете в качестве нуждающихся в жилых помещениях необходимо в период 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февраля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представить в администрацию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800929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сведения, подтверждающие их статус нуждающихся в жилых помещениях.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 3. Перерегистрацию считать проведенной только после внесения изменений в учетные дела граждан. В срок до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 апреля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 составить уточненный список граждан, состоящих на учете в качестве нуждающихся в жилых помещениях на террит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ории муниципального образования М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ежениновское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сельское поселение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4. Утвердить</w:t>
      </w:r>
      <w:hyperlink r:id="rId7" w:anchor="bookmark0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Инструкцию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по проведению перерегистрации граждан, состоящих на учете в качестве нуждающихся в жилых помещениях на территории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М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Управляющему Делами опубликовать настоящее постановление на сайте Администрации М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ежениновского</w:t>
      </w:r>
      <w:r w:rsidRPr="00EE5D8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 в информационно-телекоммуникационной сети «Интернет»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44B4D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6.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Контроль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исполнением настоящего постановления 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возложить на ведущего специалиста Администрации Межениновского сельского поселения Пирогову И.М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44B4D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5A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444B4D" w:rsidP="005A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Глава 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Межениновского</w:t>
      </w:r>
    </w:p>
    <w:p w:rsidR="00444B4D" w:rsidRDefault="005A55B7" w:rsidP="005A55B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сельского поселения</w:t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А.Н. Званитайс</w:t>
      </w:r>
    </w:p>
    <w:p w:rsidR="005A55B7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5A55B7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                                                                                   </w:t>
      </w:r>
    </w:p>
    <w:p w:rsidR="00444B4D" w:rsidRDefault="005A55B7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                                                                                 </w:t>
      </w:r>
      <w:r w:rsidR="00444B4D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Приложение</w:t>
      </w:r>
    </w:p>
    <w:p w:rsidR="00444B4D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УТВЕРЖДЕНО</w:t>
      </w:r>
    </w:p>
    <w:p w:rsidR="00444B4D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Постановлением Администрации</w:t>
      </w:r>
    </w:p>
    <w:p w:rsidR="00444B4D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М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</w:p>
    <w:p w:rsidR="00444B4D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  <w:t>от 1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.02.2025 № </w:t>
      </w:r>
      <w:r w:rsidR="005A55B7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</w:t>
      </w:r>
    </w:p>
    <w:p w:rsidR="00444B4D" w:rsidRPr="00B16710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ИНСТРУКЦИЯ</w:t>
      </w:r>
    </w:p>
    <w:p w:rsidR="00444B4D" w:rsidRPr="00B16710" w:rsidRDefault="00444B4D" w:rsidP="00444B4D">
      <w:pPr>
        <w:shd w:val="clear" w:color="auto" w:fill="FFFFFF"/>
        <w:spacing w:after="100" w:afterAutospacing="1" w:line="345" w:lineRule="atLeast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0" w:name="bookmark0"/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О ПРОВЕДЕНИИ ПЕРЕРЕГИСТРАЦИИ ГРАЖДАН, СОСТОЯЩИХ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 УЧЕТЕ В КАЧЕСТВЕ НУЖДАЮЩИХСЯ В ЖИЛЫХ</w:t>
      </w:r>
      <w:bookmarkEnd w:id="0"/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ПОМЕЩЕНИЯХ НА ТЕРРИТОРИИ 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МУНИЦИПАЛЬНОГО ОБРАЗОВАНИЯ </w:t>
      </w:r>
      <w:r w:rsidR="00787F81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МЕЖЕНИНОВСКОЕ</w:t>
      </w:r>
      <w:r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 xml:space="preserve"> СЕЛЬСКОЕ ПОСЕЛЕНИЕ ТОМСКОГО МУНИЦИПАЛЬНОГО РАЙОНА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   1. Перерегистрация граждан, состоящих на учете в качестве нуждающихся в жилых помещениях на территории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муниципального образования М</w:t>
      </w:r>
      <w:r w:rsid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сельское поселение Томского муниципального района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Томской области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(далее - перерегистрация), проводится в соответствии с жилищным законодательством Российской Федерации 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законодательством 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2. Целью и задачей перерегистрации являются: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подтверждение права граждан состоять на учете в качестве нуждающихся в жилых помещениях (далее - учет);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уточнение обстоятельств, являющихся основанием для снятия граждан, состоящих на учете.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           Для прохождения перерегистрации гражданин обязан представить в администрацию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(далее - администрация) сведения, подтверждающие его статус нуждающегося в жилом помещении. Порядок подтверждения может быть следующим: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случае, если у гражданина за истекший период не произошло изменений в ранее представленных сведениях, то оформляется</w:t>
      </w:r>
      <w:hyperlink r:id="rId8" w:anchor="bookmark9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расписка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гражданина, в которой он подтверждает неизменность ранее представленных им сведений (приложение № 1);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в случае, если в составе сведений о гражданине произошли изменения, гражданин обязан представить новые документы, подтверждающие произошедшие изменения. В этом случае администрация должна осуществить проверку обоснованности отнесения гражданина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нуждающ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ся в жилом помещении с учетом новых представленных документов.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 несет ответственность за достоверность представленных сведений.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3. Для осуществления перерегистрации администрация, согласно имеющимся спискам лиц, состоящих на учете:</w:t>
      </w:r>
    </w:p>
    <w:p w:rsidR="00444B4D" w:rsidRPr="00B16710" w:rsidRDefault="00444B4D" w:rsidP="00444B4D">
      <w:pPr>
        <w:shd w:val="clear" w:color="auto" w:fill="FFFFFF"/>
        <w:spacing w:after="100" w:afterAutospacing="1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уведомляет граждан, о проводимой перерегистрации заказным письмом с уведомлением о вручении или иным способом в период с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25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по 31 марта 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года.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" w:name="bookmark1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Уведомление гражданину должно содержать сведения о проведении перерегистрации, список необходимых для представления гражданами документов, указанных в</w:t>
      </w:r>
      <w:bookmarkEnd w:id="1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пунктах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9" w:anchor="bookmark8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Инструкции) и период, за который представляются данные учетные документы, а также срок проведения перерегистрации.</w:t>
      </w:r>
      <w:proofErr w:type="gramEnd"/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         4. Для прохождения процедуры переучета гражданам, состоящим на учете, необходимо представить в администрацию следующие документы: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заявление о перерегистрации (приложение № 2);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2" w:name="bookmark2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документы, удостоверяющие личность гражданина, а также членов его семьи;</w:t>
      </w:r>
      <w:bookmarkEnd w:id="2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выписку из Единого государственного реестра недвижимости о правах отдельного лица на имевшиеся (имеющиеся) у него объекты недвижимости за последние пять лет на момент обращения (на гражданина и членов его семьи);</w:t>
      </w:r>
    </w:p>
    <w:p w:rsidR="00444B4D" w:rsidRPr="00B16710" w:rsidRDefault="00444B4D" w:rsidP="00444B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3" w:name="bookmark3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решение суда о признании членом семьи);</w:t>
      </w:r>
      <w:bookmarkEnd w:id="3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свидетельство о перемене имени (в случае перемены фамилии, собственно имени и (или) отчества гражданина и (или) членов его семьи).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4" w:name="bookmark4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5. Помимо указанных в</w:t>
      </w:r>
      <w:bookmarkEnd w:id="4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"bookmark1"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пункте 4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настоящей Инструкции документов, для перерегистрации представляются: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 гражданами: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справка о признании их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малоимущими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5" w:name="bookmark5"/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- договор социального найма.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В случае отсутствия договора социального найма гражданин представляет иной документ, на основании которого может быть установлен факт проживания в жилом помещении на условиях договора социального найма;</w:t>
      </w:r>
      <w:bookmarkEnd w:id="5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6" w:name="bookmark6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недвижимости;</w:t>
      </w:r>
      <w:bookmarkEnd w:id="6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проживающим в жилом помещении, признанным непригодным для проживания, - решение уполномоченного органа о признании жилого дома (жилого помещения) непригодным для проживания;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7" w:name="bookmark7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Правительством Российской Федерации федеральным органом исполнительной власти, - медицинская справка о наличии соответствующего заболевания;</w:t>
      </w:r>
      <w:bookmarkEnd w:id="7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государственной власти субъектов Российской Федерации, - документы, предусмотренные</w:t>
      </w:r>
      <w:hyperlink r:id="rId10" w:anchor="bookmark5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абзацами "б"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1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</w:t>
        </w:r>
        <w:proofErr w:type="spellStart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е"</w:t>
        </w:r>
      </w:hyperlink>
      <w:hyperlink r:id="rId12" w:anchor="bookmark7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подпункта</w:t>
        </w:r>
        <w:proofErr w:type="spellEnd"/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 xml:space="preserve"> 1 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настоящего пункта, а также документы, подтверждающие отнесение заявителя к предусмотренным федеральными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законами категориям граждан;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3) гражданами, относящимися к иным категориям граждан, имеющим право состоять на учете, в соответствии с федеральным законодательством и законодательством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Томской области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- документы, подтверждающие это право.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8" w:name="bookmark8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если документы, предусмотренные</w:t>
      </w:r>
      <w:bookmarkEnd w:id="8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begin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instrText xml:space="preserve"> HYPERLINK "https://admborovoe.nso.ru/page/10233" \l "bookmark2" \o "Current Document" </w:instrTex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separate"/>
      </w:r>
      <w:r w:rsidRPr="00B16710">
        <w:rPr>
          <w:rFonts w:ascii="Times New Roman" w:eastAsia="Times New Roman" w:hAnsi="Times New Roman" w:cs="Times New Roman"/>
          <w:color w:val="CD8CF7"/>
          <w:sz w:val="24"/>
          <w:szCs w:val="24"/>
          <w:lang w:eastAsia="ru-RU"/>
        </w:rPr>
        <w:t> подпунктами 3 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fldChar w:fldCharType="end"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-</w:t>
      </w:r>
      <w:hyperlink r:id="rId13" w:anchor="bookmark3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6 пункта 4,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hyperlink r:id="rId14" w:anchor="bookmark4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абзацами "а",</w:t>
        </w:r>
      </w:hyperlink>
      <w:hyperlink r:id="rId15" w:anchor="bookmark6" w:tooltip="Current Document" w:history="1">
        <w:r w:rsidRPr="00B16710">
          <w:rPr>
            <w:rFonts w:ascii="Times New Roman" w:eastAsia="Times New Roman" w:hAnsi="Times New Roman" w:cs="Times New Roman"/>
            <w:color w:val="CD8CF7"/>
            <w:sz w:val="24"/>
            <w:szCs w:val="24"/>
            <w:lang w:eastAsia="ru-RU"/>
          </w:rPr>
          <w:t> "г" пункта 5,</w:t>
        </w:r>
      </w:hyperlink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не представлены гражданином, администрация запрашивает необходимую информацию в рамках межведомственного информационного взаимодействия.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6.Документами, подтверждающими размер дохода семьи и стоимости имущества, находящегося в собственности членов семьи, для расчета потребности в средствах на приобретение жилья в целях признания граждан малоимущими, являются: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1) справка о составе семьи гражданина.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 случае подачи гражданами, связанными родственными отношениями, нескольких заявлений одно и то же лицо не может быть указано в двух и более заявлениях;</w:t>
      </w:r>
      <w:proofErr w:type="gramEnd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справки о доходах гражданина и членов его семьи, полученные от работодателей, а также иные справки о получении доходов гражданином и членами его семьи за последние 12 месяцев, предшествующих месяцу подачи заявления;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копии налоговых деклараций, поданных гражданином и членами его семьи, в случаях ведения предпринимательской деятельности, облагаемой по упрощенной системе налогообложения, налогом на доходы физических лиц, единым налогом на вмененный доход для отдельных видов деятельности, единым сельскохозяйственным налогом, а также копии налоговых деклараций, поданных гражданином и членами его семьи, в соответствии с особенностями исчисления налога в отношении отдельных видов доходов, предусмотренных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Налоговым кодексом Российской Федерации;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документы, подтверждающие право собственности гражданина и членов его семьи на подлежащее налогообложению недвижимое имущество, земельные участки, транспортные средства;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5)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кадастровые справки о кадастровой стоимости объектов недвижимости, принадлежащих на праве собственности гражданину и членам его семьи, документы, подтверждающие рыночную стоимость транспортных средств, принадлежащих на праве собственности гражданину и членам его семьи.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7.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Администрация в ходе перерегистрации, после получения документов, уточняет изменения в жилищных условиях граждан, состоящих на учете, а также другие обстоятельства, имеющие значение для подтверждения нуждаемости в жилых помещениях.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8.Снятие граждан с учета нуждающихся в жилых помещениях осуществляется в случаях: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1) подачи ими по месту учета заявления о снятии с учета;</w:t>
      </w:r>
    </w:p>
    <w:p w:rsidR="00444B4D" w:rsidRPr="00B16710" w:rsidRDefault="00444B4D" w:rsidP="00444B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2) утраты ими оснований, дающих им право на получение жилого помещения по договору социального найма;</w:t>
      </w:r>
    </w:p>
    <w:p w:rsidR="00444B4D" w:rsidRPr="00B16710" w:rsidRDefault="00444B4D" w:rsidP="00444B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3) их выезда на место жительства в другое муниципальное образование;</w:t>
      </w:r>
    </w:p>
    <w:p w:rsidR="00444B4D" w:rsidRPr="00B16710" w:rsidRDefault="00444B4D" w:rsidP="00444B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4) получения ими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5) предоставления им в установленном порядке от органа государственной власти или органа местного самоуправления земельного участка (кроме садового земельного участка) для строительства жилого дома, за исключением граждан, имеющих трех и более детей;</w:t>
      </w:r>
    </w:p>
    <w:p w:rsidR="00444B4D" w:rsidRPr="00B16710" w:rsidRDefault="00444B4D" w:rsidP="00444B4D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6) выявления в представленных документах в орган, осуществляющий принятие на учет, сведений, не соответствующих действительности и послуживших основанием принятия на учет, а также неправомерных действий должностных лиц органа, осуществляющего принятие на учет, при решении вопроса о принятии на учет.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Снятие граждан с учета нуждающихся в жилых помещениях осуществляется постановлением администрации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М</w:t>
      </w:r>
      <w:r w:rsid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ежениновского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сельского поселения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не позднее чем в течение тридцати рабочих дней со дня выявления обстоятельств, являющихся основанием принятия таких решений. Решения о снятии с учета граждан в качестве нуждающихся в жилых помещениях должны содержать основания снятия с такого учета с обязательной ссылкой на обстоятельства, предусмотренные ч.1 ст. 56 ЖК РФ. Решения о снятии с учета граждан в качестве нуждающихся в жилых помещениях выдаются или направляются гражданам, в отношении которых приняты такие решения, не позднее чем через три рабочих дня со дня принятия таких решений и могут быть обжалованы указанными гражданами в судебном порядке.</w:t>
      </w:r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Перерегистрация граждан считается проведенной только после внесения изменений в учетные дела и в списки граждан, нуждающихся в жилых помещениях, предоставляемых по договорам социального найма.</w:t>
      </w:r>
    </w:p>
    <w:p w:rsidR="00444B4D" w:rsidRPr="00B16710" w:rsidRDefault="00444B4D" w:rsidP="00444B4D">
      <w:pPr>
        <w:shd w:val="clear" w:color="auto" w:fill="FFFFFF"/>
        <w:spacing w:after="100" w:afterAutospacing="1"/>
        <w:ind w:firstLine="709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0E2D32" w:rsidRDefault="000E2D32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Приложение № 1</w:t>
      </w:r>
    </w:p>
    <w:p w:rsidR="00444B4D" w:rsidRPr="00B16710" w:rsidRDefault="00444B4D" w:rsidP="00444B4D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территории муниципального образования М</w:t>
      </w:r>
      <w:r w:rsid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ежениновское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сельское поселение Томского муниципального района Томской области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787F81" w:rsidRPr="00B16710" w:rsidRDefault="00787F81" w:rsidP="00EC1AE8">
      <w:pPr>
        <w:shd w:val="clear" w:color="auto" w:fill="FFFFFF"/>
        <w:spacing w:after="0"/>
        <w:ind w:left="4820" w:firstLine="13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 Межениновского сельского    поселения</w:t>
      </w:r>
      <w:r w:rsidRP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EC1AE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Званитайс А.Н.</w:t>
      </w:r>
      <w:r w:rsidRPr="00787F81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787F81" w:rsidRPr="00B16710" w:rsidRDefault="00787F81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787F81" w:rsidRDefault="00787F81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787F81" w:rsidRDefault="00787F81" w:rsidP="00EC1AE8">
      <w:pPr>
        <w:shd w:val="clear" w:color="auto" w:fill="FFFFFF"/>
        <w:spacing w:after="0"/>
        <w:ind w:left="4820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Default="00444B4D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Pr="00B16710" w:rsidRDefault="00444B4D" w:rsidP="00EC1AE8">
      <w:pPr>
        <w:shd w:val="clear" w:color="auto" w:fill="FFFFFF"/>
        <w:spacing w:after="0"/>
        <w:ind w:left="4820" w:hanging="425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444B4D" w:rsidRPr="00B16710" w:rsidRDefault="00444B4D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444B4D" w:rsidRPr="00B16710" w:rsidRDefault="00444B4D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444B4D" w:rsidRPr="00B16710" w:rsidRDefault="00444B4D" w:rsidP="00EC1AE8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9" w:name="bookmark9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  Прошу провести перерегистрацию на основании документов, представленных ранее для постановки на учет граждан, нуждающихся в жилых помещениях, так как обстоятельства, являющиеся основанием для постановки на учет, не изменились.</w:t>
      </w:r>
      <w:bookmarkEnd w:id="9"/>
    </w:p>
    <w:p w:rsidR="00444B4D" w:rsidRPr="00B16710" w:rsidRDefault="00444B4D" w:rsidP="00444B4D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Содержание </w:t>
      </w:r>
      <w:proofErr w:type="spell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пп</w:t>
      </w:r>
      <w:proofErr w:type="spell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6 п. 1 ст. 56 Жилищного кодекса Российской Федерации мне известно.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                                                   «_______»_________20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г.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34258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A34258" w:rsidRDefault="00A34258" w:rsidP="000E2D3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bookmarkStart w:id="10" w:name="_GoBack"/>
      <w:bookmarkEnd w:id="10"/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</w:t>
      </w:r>
    </w:p>
    <w:p w:rsidR="00444B4D" w:rsidRPr="00B16710" w:rsidRDefault="00444B4D" w:rsidP="00444B4D">
      <w:pPr>
        <w:shd w:val="clear" w:color="auto" w:fill="FFFFFF"/>
        <w:spacing w:after="0"/>
        <w:ind w:left="4956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 Инструкции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 проведении перерегистрации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граждан, состоящих на учете в качестве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нуждающихся в жилых помещениях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на территории муниципального образования М</w:t>
      </w:r>
      <w:r w:rsidR="00A342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ежениновское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сельское поселение Томского муниципального района Томской области</w:t>
      </w:r>
    </w:p>
    <w:p w:rsidR="00444B4D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A34258" w:rsidRDefault="00444B4D" w:rsidP="00A34258">
      <w:pPr>
        <w:shd w:val="clear" w:color="auto" w:fill="FFFFFF"/>
        <w:spacing w:after="0"/>
        <w:ind w:left="482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Главе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М</w:t>
      </w:r>
      <w:r w:rsidR="00A342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ежениновского 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сельского поселения</w:t>
      </w:r>
      <w:r w:rsidR="00A34258" w:rsidRPr="00A342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</w:t>
      </w:r>
      <w:r w:rsidR="00A34258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Званитайс А.Н.</w:t>
      </w:r>
    </w:p>
    <w:p w:rsidR="00444B4D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от______________________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</w:t>
      </w: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</w:t>
      </w:r>
    </w:p>
    <w:p w:rsidR="00444B4D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proofErr w:type="gramStart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зарегистрированного</w:t>
      </w:r>
      <w:proofErr w:type="gramEnd"/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(ой) по адресу:</w:t>
      </w:r>
    </w:p>
    <w:p w:rsidR="00444B4D" w:rsidRPr="00B16710" w:rsidRDefault="00444B4D" w:rsidP="00444B4D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ab/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______________________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</w:t>
      </w: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ул._________________________________</w:t>
      </w: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дом №_______квартира№___</w:t>
      </w:r>
    </w:p>
    <w:p w:rsidR="00444B4D" w:rsidRPr="00B16710" w:rsidRDefault="00444B4D" w:rsidP="00444B4D">
      <w:pPr>
        <w:shd w:val="clear" w:color="auto" w:fill="FFFFFF"/>
        <w:spacing w:after="0"/>
        <w:ind w:left="4248" w:firstLine="708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тел.______________________</w:t>
      </w: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444B4D" w:rsidRPr="00B16710" w:rsidRDefault="00444B4D" w:rsidP="00444B4D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Заявление</w:t>
      </w:r>
    </w:p>
    <w:p w:rsidR="00444B4D" w:rsidRPr="00B16710" w:rsidRDefault="00444B4D" w:rsidP="00444B4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         На основании представленных документов прошу провести перерегистрацию.</w:t>
      </w:r>
    </w:p>
    <w:p w:rsidR="00444B4D" w:rsidRPr="00B16710" w:rsidRDefault="00444B4D" w:rsidP="00444B4D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Основанием для принятия на учет граждан, нуждающихся в жилых помещениях, является:   Состав семьи:</w:t>
      </w:r>
    </w:p>
    <w:tbl>
      <w:tblPr>
        <w:tblW w:w="205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76"/>
        <w:gridCol w:w="1843"/>
        <w:gridCol w:w="9191"/>
      </w:tblGrid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44B4D" w:rsidRPr="00B16710" w:rsidRDefault="00444B4D" w:rsidP="000E2D32">
            <w:pPr>
              <w:tabs>
                <w:tab w:val="decimal" w:pos="6773"/>
              </w:tabs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44B4D" w:rsidRPr="00B16710" w:rsidRDefault="00444B4D" w:rsidP="00A3425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44B4D" w:rsidRPr="00B16710" w:rsidTr="00A34258">
        <w:trPr>
          <w:trHeight w:val="540"/>
          <w:jc w:val="center"/>
        </w:trPr>
        <w:tc>
          <w:tcPr>
            <w:tcW w:w="94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444B4D" w:rsidRPr="00B16710" w:rsidRDefault="00444B4D" w:rsidP="00FE0B38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</w:p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Содержание ст. 56 Жилищного кодекса Российской Федерации мне известно.</w:t>
      </w:r>
    </w:p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Прилагаю следующие документы:</w:t>
      </w:r>
    </w:p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1.копию свидетельства о рождении - 1 лист;</w:t>
      </w:r>
    </w:p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2.выписку из домовой книги - 1 лист;</w:t>
      </w:r>
    </w:p>
    <w:p w:rsidR="00444B4D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3.копия паспорта - 1 лист.</w:t>
      </w:r>
    </w:p>
    <w:p w:rsidR="00444B4D" w:rsidRPr="00B16710" w:rsidRDefault="00444B4D" w:rsidP="00444B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4……………</w:t>
      </w:r>
    </w:p>
    <w:p w:rsidR="00FC5868" w:rsidRPr="000E2D32" w:rsidRDefault="00444B4D" w:rsidP="000E2D32">
      <w:pPr>
        <w:shd w:val="clear" w:color="auto" w:fill="FFFFFF"/>
        <w:spacing w:after="100" w:afterAutospacing="1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_________________                                                   «______»_________202</w:t>
      </w:r>
      <w:r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___   </w:t>
      </w:r>
      <w:r w:rsidRPr="00B1671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(подпись)</w:t>
      </w:r>
    </w:p>
    <w:sectPr w:rsidR="00FC5868" w:rsidRPr="000E2D32" w:rsidSect="00A34258">
      <w:headerReference w:type="default" r:id="rId16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B15" w:rsidRDefault="00DE7B15">
      <w:pPr>
        <w:spacing w:after="0" w:line="240" w:lineRule="auto"/>
      </w:pPr>
      <w:r>
        <w:separator/>
      </w:r>
    </w:p>
  </w:endnote>
  <w:endnote w:type="continuationSeparator" w:id="0">
    <w:p w:rsidR="00DE7B15" w:rsidRDefault="00DE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B15" w:rsidRDefault="00DE7B15">
      <w:pPr>
        <w:spacing w:after="0" w:line="240" w:lineRule="auto"/>
      </w:pPr>
      <w:r>
        <w:separator/>
      </w:r>
    </w:p>
  </w:footnote>
  <w:footnote w:type="continuationSeparator" w:id="0">
    <w:p w:rsidR="00DE7B15" w:rsidRDefault="00DE7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4651378"/>
      <w:docPartObj>
        <w:docPartGallery w:val="Page Numbers (Top of Page)"/>
        <w:docPartUnique/>
      </w:docPartObj>
    </w:sdtPr>
    <w:sdtEndPr/>
    <w:sdtContent>
      <w:p w:rsidR="009F7B0C" w:rsidRDefault="00444B4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D32">
          <w:rPr>
            <w:noProof/>
          </w:rPr>
          <w:t>8</w:t>
        </w:r>
        <w:r>
          <w:fldChar w:fldCharType="end"/>
        </w:r>
      </w:p>
    </w:sdtContent>
  </w:sdt>
  <w:p w:rsidR="009F7B0C" w:rsidRDefault="00DE7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B4D"/>
    <w:rsid w:val="000E2D32"/>
    <w:rsid w:val="00444B4D"/>
    <w:rsid w:val="005A55B7"/>
    <w:rsid w:val="00787F81"/>
    <w:rsid w:val="00800929"/>
    <w:rsid w:val="00A34258"/>
    <w:rsid w:val="00DE7B15"/>
    <w:rsid w:val="00EC1AE8"/>
    <w:rsid w:val="00FC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D"/>
  </w:style>
  <w:style w:type="paragraph" w:styleId="2">
    <w:name w:val="heading 2"/>
    <w:basedOn w:val="a"/>
    <w:next w:val="a"/>
    <w:link w:val="20"/>
    <w:qFormat/>
    <w:rsid w:val="008009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B4D"/>
  </w:style>
  <w:style w:type="character" w:customStyle="1" w:styleId="20">
    <w:name w:val="Заголовок 2 Знак"/>
    <w:basedOn w:val="a0"/>
    <w:link w:val="2"/>
    <w:rsid w:val="00800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B4D"/>
  </w:style>
  <w:style w:type="paragraph" w:styleId="2">
    <w:name w:val="heading 2"/>
    <w:basedOn w:val="a"/>
    <w:next w:val="a"/>
    <w:link w:val="20"/>
    <w:qFormat/>
    <w:rsid w:val="00800929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4B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4B4D"/>
  </w:style>
  <w:style w:type="character" w:customStyle="1" w:styleId="20">
    <w:name w:val="Заголовок 2 Знак"/>
    <w:basedOn w:val="a0"/>
    <w:link w:val="2"/>
    <w:rsid w:val="008009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2D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borovoe.nso.ru/page/10233" TargetMode="External"/><Relationship Id="rId13" Type="http://schemas.openxmlformats.org/officeDocument/2006/relationships/hyperlink" Target="https://admborovoe.nso.ru/page/102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admborovoe.nso.ru/page/10233" TargetMode="External"/><Relationship Id="rId12" Type="http://schemas.openxmlformats.org/officeDocument/2006/relationships/hyperlink" Target="https://admborovoe.nso.ru/page/10233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admborovoe.nso.ru/page/1023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dmborovoe.nso.ru/page/10233" TargetMode="External"/><Relationship Id="rId10" Type="http://schemas.openxmlformats.org/officeDocument/2006/relationships/hyperlink" Target="https://admborovoe.nso.ru/page/102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mborovoe.nso.ru/page/10233" TargetMode="External"/><Relationship Id="rId14" Type="http://schemas.openxmlformats.org/officeDocument/2006/relationships/hyperlink" Target="https://admborovoe.nso.ru/page/102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UserPC</cp:lastModifiedBy>
  <cp:revision>2</cp:revision>
  <cp:lastPrinted>2025-02-19T05:36:00Z</cp:lastPrinted>
  <dcterms:created xsi:type="dcterms:W3CDTF">2025-02-19T04:38:00Z</dcterms:created>
  <dcterms:modified xsi:type="dcterms:W3CDTF">2025-02-19T05:40:00Z</dcterms:modified>
</cp:coreProperties>
</file>