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E9" w:rsidRPr="008207DB" w:rsidRDefault="00146EE9" w:rsidP="00E33B56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53040" w:rsidRPr="008207DB" w:rsidRDefault="00C53040" w:rsidP="00E33B56">
      <w:pPr>
        <w:pStyle w:val="a3"/>
        <w:spacing w:line="240" w:lineRule="exact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8F3756" w:rsidRPr="008207DB" w:rsidRDefault="00D41952" w:rsidP="008207DB">
      <w:pPr>
        <w:pStyle w:val="a3"/>
        <w:spacing w:line="240" w:lineRule="exact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bookmarkStart w:id="0" w:name="_GoBack"/>
      <w:bookmarkEnd w:id="0"/>
      <w:r w:rsidR="00E612D4" w:rsidRPr="008207DB">
        <w:rPr>
          <w:rFonts w:ascii="Times New Roman" w:hAnsi="Times New Roman"/>
          <w:b/>
          <w:sz w:val="26"/>
          <w:szCs w:val="26"/>
        </w:rPr>
        <w:t>рокуратур</w:t>
      </w:r>
      <w:r w:rsidR="00150C02" w:rsidRPr="008207DB">
        <w:rPr>
          <w:rFonts w:ascii="Times New Roman" w:hAnsi="Times New Roman"/>
          <w:b/>
          <w:sz w:val="26"/>
          <w:szCs w:val="26"/>
        </w:rPr>
        <w:t>ой</w:t>
      </w:r>
      <w:r w:rsidR="00E612D4" w:rsidRPr="008207DB">
        <w:rPr>
          <w:rFonts w:ascii="Times New Roman" w:hAnsi="Times New Roman"/>
          <w:b/>
          <w:sz w:val="26"/>
          <w:szCs w:val="26"/>
        </w:rPr>
        <w:t xml:space="preserve"> Томского района </w:t>
      </w:r>
      <w:r w:rsidR="007F4373" w:rsidRPr="008207DB">
        <w:rPr>
          <w:rFonts w:ascii="Times New Roman" w:hAnsi="Times New Roman"/>
          <w:b/>
          <w:sz w:val="26"/>
          <w:szCs w:val="26"/>
        </w:rPr>
        <w:t xml:space="preserve">на систематической основе проводится проверка законодательства в сфере противодействия экстремистской деятельности </w:t>
      </w:r>
      <w:r w:rsidR="000B2E9F" w:rsidRPr="008207DB">
        <w:rPr>
          <w:rFonts w:ascii="Times New Roman" w:hAnsi="Times New Roman"/>
          <w:b/>
          <w:sz w:val="26"/>
          <w:szCs w:val="26"/>
        </w:rPr>
        <w:t>в сети «Интернет»</w:t>
      </w:r>
    </w:p>
    <w:p w:rsidR="000B2E9F" w:rsidRPr="008207DB" w:rsidRDefault="000B2E9F" w:rsidP="00E33B56">
      <w:pPr>
        <w:pStyle w:val="a3"/>
        <w:spacing w:line="240" w:lineRule="exact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B2E9F" w:rsidRPr="008207DB" w:rsidRDefault="000B2E9F" w:rsidP="00A267C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7DB">
        <w:rPr>
          <w:rFonts w:ascii="Times New Roman" w:hAnsi="Times New Roman"/>
          <w:sz w:val="26"/>
          <w:szCs w:val="26"/>
        </w:rPr>
        <w:t xml:space="preserve">Прокуратура района информирует, что согласно действующему законодательству, в сети «Интернет» </w:t>
      </w:r>
      <w:r w:rsidRPr="008207DB">
        <w:rPr>
          <w:rFonts w:ascii="Times New Roman" w:hAnsi="Times New Roman" w:cs="Times New Roman"/>
          <w:sz w:val="26"/>
          <w:szCs w:val="26"/>
        </w:rPr>
        <w:t xml:space="preserve">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 </w:t>
      </w:r>
    </w:p>
    <w:p w:rsidR="00150C02" w:rsidRPr="008207DB" w:rsidRDefault="000B2E9F" w:rsidP="00A267C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7DB">
        <w:rPr>
          <w:rFonts w:ascii="Times New Roman" w:hAnsi="Times New Roman" w:cs="Times New Roman"/>
          <w:sz w:val="26"/>
          <w:szCs w:val="26"/>
        </w:rPr>
        <w:t>Так, действующим законодательством предусмотрена уголовная ответственность по ст. 282 У</w:t>
      </w:r>
      <w:r w:rsidR="00150C02" w:rsidRPr="008207DB">
        <w:rPr>
          <w:rFonts w:ascii="Times New Roman" w:hAnsi="Times New Roman" w:cs="Times New Roman"/>
          <w:sz w:val="26"/>
          <w:szCs w:val="26"/>
        </w:rPr>
        <w:t xml:space="preserve">головного </w:t>
      </w:r>
      <w:r w:rsidRPr="008207DB">
        <w:rPr>
          <w:rFonts w:ascii="Times New Roman" w:hAnsi="Times New Roman" w:cs="Times New Roman"/>
          <w:sz w:val="26"/>
          <w:szCs w:val="26"/>
        </w:rPr>
        <w:t>К</w:t>
      </w:r>
      <w:r w:rsidR="00150C02" w:rsidRPr="008207DB">
        <w:rPr>
          <w:rFonts w:ascii="Times New Roman" w:hAnsi="Times New Roman" w:cs="Times New Roman"/>
          <w:sz w:val="26"/>
          <w:szCs w:val="26"/>
        </w:rPr>
        <w:t>одекса</w:t>
      </w:r>
      <w:r w:rsidRPr="008207DB">
        <w:rPr>
          <w:rFonts w:ascii="Times New Roman" w:hAnsi="Times New Roman" w:cs="Times New Roman"/>
          <w:sz w:val="26"/>
          <w:szCs w:val="26"/>
        </w:rPr>
        <w:t xml:space="preserve"> Р</w:t>
      </w:r>
      <w:r w:rsidR="00150C02" w:rsidRPr="008207D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8207DB">
        <w:rPr>
          <w:rFonts w:ascii="Times New Roman" w:hAnsi="Times New Roman" w:cs="Times New Roman"/>
          <w:sz w:val="26"/>
          <w:szCs w:val="26"/>
        </w:rPr>
        <w:t>Ф</w:t>
      </w:r>
      <w:r w:rsidR="00150C02" w:rsidRPr="008207DB">
        <w:rPr>
          <w:rFonts w:ascii="Times New Roman" w:hAnsi="Times New Roman" w:cs="Times New Roman"/>
          <w:sz w:val="26"/>
          <w:szCs w:val="26"/>
        </w:rPr>
        <w:t xml:space="preserve">едерации, а также административная ответственность по ст. 20.29 Кодекса Российской Федерации об административных правонарушениях, за распространение </w:t>
      </w:r>
      <w:r w:rsidR="00150C02" w:rsidRPr="008207DB">
        <w:rPr>
          <w:rFonts w:ascii="Times New Roman" w:hAnsi="Times New Roman"/>
          <w:sz w:val="26"/>
          <w:szCs w:val="26"/>
        </w:rPr>
        <w:t xml:space="preserve">в сети «Интернет» информации экстремистского характера. </w:t>
      </w:r>
    </w:p>
    <w:p w:rsidR="00A267C9" w:rsidRPr="008207DB" w:rsidRDefault="00A267C9" w:rsidP="00A267C9">
      <w:pPr>
        <w:spacing w:after="0" w:line="240" w:lineRule="auto"/>
        <w:ind w:right="118" w:firstLine="708"/>
        <w:jc w:val="both"/>
        <w:rPr>
          <w:rFonts w:ascii="Times New Roman" w:hAnsi="Times New Roman"/>
          <w:sz w:val="26"/>
          <w:szCs w:val="26"/>
        </w:rPr>
      </w:pPr>
      <w:r w:rsidRPr="008207DB">
        <w:rPr>
          <w:rFonts w:ascii="Times New Roman" w:hAnsi="Times New Roman" w:cs="Times New Roman"/>
          <w:sz w:val="26"/>
          <w:szCs w:val="26"/>
        </w:rPr>
        <w:t xml:space="preserve">Кроме того, в </w:t>
      </w:r>
      <w:r w:rsidRPr="008207DB">
        <w:rPr>
          <w:rFonts w:ascii="Times New Roman" w:hAnsi="Times New Roman"/>
          <w:sz w:val="26"/>
          <w:szCs w:val="26"/>
        </w:rPr>
        <w:t>силу ст. 45 ГПК РФ прокурор вправе обратиться в суд с заявлением в защиту прав неопределенного круга лиц и интересов Российской Федерации с целью признания информации, размещенной в информационно-телекоммуникационной сети «</w:t>
      </w:r>
      <w:r w:rsidRPr="008207DB">
        <w:rPr>
          <w:rFonts w:ascii="Times New Roman" w:hAnsi="Times New Roman"/>
          <w:color w:val="000000"/>
          <w:sz w:val="26"/>
          <w:szCs w:val="26"/>
        </w:rPr>
        <w:t>Интернет» и</w:t>
      </w:r>
      <w:r w:rsidRPr="008207DB">
        <w:rPr>
          <w:rFonts w:ascii="Times New Roman" w:hAnsi="Times New Roman"/>
          <w:sz w:val="26"/>
          <w:szCs w:val="26"/>
        </w:rPr>
        <w:t>нформацией, распространение которой в Российской Федерации запрещено.</w:t>
      </w:r>
    </w:p>
    <w:p w:rsidR="00A267C9" w:rsidRPr="008207DB" w:rsidRDefault="00150C02" w:rsidP="00A267C9">
      <w:pPr>
        <w:spacing w:after="0" w:line="240" w:lineRule="auto"/>
        <w:ind w:right="118" w:firstLine="567"/>
        <w:jc w:val="both"/>
        <w:rPr>
          <w:rFonts w:ascii="Times New Roman" w:hAnsi="Times New Roman"/>
          <w:color w:val="1A1A1A"/>
          <w:sz w:val="26"/>
          <w:szCs w:val="26"/>
          <w:shd w:val="clear" w:color="auto" w:fill="FFFFFF"/>
        </w:rPr>
      </w:pPr>
      <w:r w:rsidRPr="008207DB">
        <w:rPr>
          <w:rFonts w:ascii="Times New Roman" w:hAnsi="Times New Roman"/>
          <w:sz w:val="26"/>
          <w:szCs w:val="26"/>
        </w:rPr>
        <w:t>Так</w:t>
      </w:r>
      <w:r w:rsidR="00A267C9" w:rsidRPr="008207DB">
        <w:rPr>
          <w:rFonts w:ascii="Times New Roman" w:hAnsi="Times New Roman"/>
          <w:sz w:val="26"/>
          <w:szCs w:val="26"/>
        </w:rPr>
        <w:t>, прокуратурой района проведена проверка соблюдения законодательства о противодействии экстремистской деятельности видеоролика, размещенного в открытом доступе на странице одной из социальных сетей в сети «Интернет» под названием «</w:t>
      </w:r>
      <w:r w:rsidR="00A267C9"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Бухенвальд </w:t>
      </w:r>
      <w:proofErr w:type="spellStart"/>
      <w:r w:rsidR="00A267C9"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>флава</w:t>
      </w:r>
      <w:proofErr w:type="spellEnd"/>
      <w:r w:rsidR="00A267C9"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 - Мой друг </w:t>
      </w:r>
      <w:r w:rsidR="008207DB"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>Г</w:t>
      </w:r>
      <w:r w:rsidR="00A267C9"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итлер». </w:t>
      </w:r>
    </w:p>
    <w:p w:rsidR="00A267C9" w:rsidRPr="008207DB" w:rsidRDefault="00A267C9" w:rsidP="00A267C9">
      <w:pPr>
        <w:spacing w:after="0" w:line="240" w:lineRule="auto"/>
        <w:ind w:right="118" w:firstLine="567"/>
        <w:jc w:val="both"/>
        <w:rPr>
          <w:rFonts w:ascii="Times New Roman" w:hAnsi="Times New Roman"/>
          <w:sz w:val="26"/>
          <w:szCs w:val="26"/>
        </w:rPr>
      </w:pPr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В связи с содержанием в указанном видеоролике материалов экстремистского характера, прокурором Томского района Виктором </w:t>
      </w:r>
      <w:proofErr w:type="spellStart"/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>Гречманом</w:t>
      </w:r>
      <w:proofErr w:type="spellEnd"/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 в суд направлено заявление о признании указанной информации запрещенной к распространению на территории Российской Федерации. По результатам рассмотрения заявления прокурора района, видеоролик </w:t>
      </w:r>
      <w:r w:rsidRPr="008207DB">
        <w:rPr>
          <w:rFonts w:ascii="Times New Roman" w:hAnsi="Times New Roman"/>
          <w:sz w:val="26"/>
          <w:szCs w:val="26"/>
        </w:rPr>
        <w:t>«</w:t>
      </w:r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Бухенвальд </w:t>
      </w:r>
      <w:proofErr w:type="spellStart"/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>флава</w:t>
      </w:r>
      <w:proofErr w:type="spellEnd"/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 - Мой друг </w:t>
      </w:r>
      <w:r w:rsidR="008207DB"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>Г</w:t>
      </w:r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итлер», размещенный в одной из социальных сетей в сети «Интернет» был признан </w:t>
      </w:r>
      <w:r w:rsidRPr="008207DB">
        <w:rPr>
          <w:rFonts w:ascii="Times New Roman" w:hAnsi="Times New Roman"/>
          <w:color w:val="000000"/>
          <w:sz w:val="26"/>
          <w:szCs w:val="26"/>
        </w:rPr>
        <w:t>и</w:t>
      </w:r>
      <w:r w:rsidRPr="008207DB">
        <w:rPr>
          <w:rFonts w:ascii="Times New Roman" w:hAnsi="Times New Roman"/>
          <w:sz w:val="26"/>
          <w:szCs w:val="26"/>
        </w:rPr>
        <w:t>нформацией, распространение которой в Российской Федерации запрещено.</w:t>
      </w:r>
    </w:p>
    <w:p w:rsidR="008207DB" w:rsidRPr="008207DB" w:rsidRDefault="008207DB" w:rsidP="008207DB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07DB">
        <w:rPr>
          <w:rFonts w:ascii="Times New Roman" w:hAnsi="Times New Roman"/>
          <w:sz w:val="26"/>
          <w:szCs w:val="26"/>
        </w:rPr>
        <w:t xml:space="preserve">По всем выявленным фактам </w:t>
      </w:r>
      <w:r w:rsidRPr="008207DB">
        <w:rPr>
          <w:rFonts w:ascii="Times New Roman" w:hAnsi="Times New Roman" w:cs="Times New Roman"/>
          <w:sz w:val="26"/>
          <w:szCs w:val="26"/>
        </w:rPr>
        <w:t xml:space="preserve">распространения в </w:t>
      </w:r>
      <w:r w:rsidRPr="008207DB">
        <w:rPr>
          <w:rFonts w:ascii="Times New Roman" w:hAnsi="Times New Roman"/>
          <w:sz w:val="26"/>
          <w:szCs w:val="26"/>
        </w:rPr>
        <w:t xml:space="preserve">сети «Интернет» </w:t>
      </w:r>
      <w:r w:rsidRPr="008207DB">
        <w:rPr>
          <w:rFonts w:ascii="Times New Roman" w:hAnsi="Times New Roman" w:cs="Times New Roman"/>
          <w:sz w:val="26"/>
          <w:szCs w:val="26"/>
        </w:rPr>
        <w:t>информации, которая направлена на пропаганду войны, разжигание национальной, расовой или религиозной ненависти и вражды, а также иной информации, распространение которой на территории Российской Федерации запрещено, граждане могут обратиться в прокуратуру Томского района по адресу: г</w:t>
      </w:r>
      <w:proofErr w:type="gramStart"/>
      <w:r w:rsidRPr="008207DB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8207DB">
        <w:rPr>
          <w:rFonts w:ascii="Times New Roman" w:hAnsi="Times New Roman" w:cs="Times New Roman"/>
          <w:sz w:val="26"/>
          <w:szCs w:val="26"/>
        </w:rPr>
        <w:t xml:space="preserve">омск, ул. Белинского, 14 с целью принятия прокурорских мер реагирования, привлечения виновных лиц в распространении информации экстремистского характера к установленной законом ответственности. </w:t>
      </w:r>
    </w:p>
    <w:p w:rsidR="00303D0B" w:rsidRPr="008207DB" w:rsidRDefault="00303D0B" w:rsidP="00146EE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267C9" w:rsidRPr="008207DB" w:rsidRDefault="00A267C9" w:rsidP="00146EE9">
      <w:pPr>
        <w:spacing w:after="0" w:line="240" w:lineRule="exact"/>
        <w:rPr>
          <w:sz w:val="26"/>
          <w:szCs w:val="26"/>
        </w:rPr>
      </w:pPr>
    </w:p>
    <w:p w:rsidR="00150C02" w:rsidRPr="008207DB" w:rsidRDefault="00150C02" w:rsidP="00146EE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150C02" w:rsidRPr="008207DB" w:rsidRDefault="00150C02" w:rsidP="00146EE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sectPr w:rsidR="00150C02" w:rsidRPr="008207DB" w:rsidSect="00A267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883"/>
    <w:multiLevelType w:val="hybridMultilevel"/>
    <w:tmpl w:val="D2E2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03"/>
    <w:rsid w:val="000B2E9F"/>
    <w:rsid w:val="00146EE9"/>
    <w:rsid w:val="00150C02"/>
    <w:rsid w:val="001E171C"/>
    <w:rsid w:val="00240820"/>
    <w:rsid w:val="00292666"/>
    <w:rsid w:val="002A065D"/>
    <w:rsid w:val="002B678C"/>
    <w:rsid w:val="002F6B9D"/>
    <w:rsid w:val="00303D0B"/>
    <w:rsid w:val="0032168F"/>
    <w:rsid w:val="003C3E9A"/>
    <w:rsid w:val="003C5E31"/>
    <w:rsid w:val="003E3572"/>
    <w:rsid w:val="00481303"/>
    <w:rsid w:val="00497A38"/>
    <w:rsid w:val="004A2D3F"/>
    <w:rsid w:val="00504C55"/>
    <w:rsid w:val="005D4003"/>
    <w:rsid w:val="00605145"/>
    <w:rsid w:val="006667A9"/>
    <w:rsid w:val="00674140"/>
    <w:rsid w:val="007616A1"/>
    <w:rsid w:val="00761C08"/>
    <w:rsid w:val="007D78C3"/>
    <w:rsid w:val="007F4373"/>
    <w:rsid w:val="00806BDC"/>
    <w:rsid w:val="008207DB"/>
    <w:rsid w:val="00823DDD"/>
    <w:rsid w:val="00897975"/>
    <w:rsid w:val="008F3756"/>
    <w:rsid w:val="00A267C9"/>
    <w:rsid w:val="00A26893"/>
    <w:rsid w:val="00A40E99"/>
    <w:rsid w:val="00A72E19"/>
    <w:rsid w:val="00B51C31"/>
    <w:rsid w:val="00BC441B"/>
    <w:rsid w:val="00BE66B9"/>
    <w:rsid w:val="00C21A3D"/>
    <w:rsid w:val="00C53040"/>
    <w:rsid w:val="00C82971"/>
    <w:rsid w:val="00CC05D2"/>
    <w:rsid w:val="00CC51E7"/>
    <w:rsid w:val="00CF722C"/>
    <w:rsid w:val="00D0262F"/>
    <w:rsid w:val="00D41952"/>
    <w:rsid w:val="00E11B21"/>
    <w:rsid w:val="00E33B56"/>
    <w:rsid w:val="00E612D4"/>
    <w:rsid w:val="00EA14F0"/>
    <w:rsid w:val="00F20123"/>
    <w:rsid w:val="00F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7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F3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C441B"/>
  </w:style>
  <w:style w:type="paragraph" w:styleId="a4">
    <w:name w:val="Normal (Web)"/>
    <w:basedOn w:val="a"/>
    <w:uiPriority w:val="99"/>
    <w:semiHidden/>
    <w:unhideWhenUsed/>
    <w:rsid w:val="00BC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7F4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7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F3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C441B"/>
  </w:style>
  <w:style w:type="paragraph" w:styleId="a4">
    <w:name w:val="Normal (Web)"/>
    <w:basedOn w:val="a"/>
    <w:uiPriority w:val="99"/>
    <w:semiHidden/>
    <w:unhideWhenUsed/>
    <w:rsid w:val="00BC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7F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D0A6-3FEB-40BC-897F-C492B7A0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UserPC</cp:lastModifiedBy>
  <cp:revision>3</cp:revision>
  <cp:lastPrinted>2016-06-22T05:00:00Z</cp:lastPrinted>
  <dcterms:created xsi:type="dcterms:W3CDTF">2016-06-23T02:44:00Z</dcterms:created>
  <dcterms:modified xsi:type="dcterms:W3CDTF">2016-06-23T04:20:00Z</dcterms:modified>
</cp:coreProperties>
</file>