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712" w:rsidRDefault="006B2712" w:rsidP="006B2712">
      <w:pPr>
        <w:autoSpaceDE w:val="0"/>
        <w:autoSpaceDN w:val="0"/>
        <w:adjustRightInd w:val="0"/>
        <w:spacing w:after="0" w:line="240" w:lineRule="auto"/>
        <w:ind w:left="426" w:firstLine="540"/>
        <w:jc w:val="both"/>
        <w:outlineLvl w:val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24908" w:rsidRPr="00924908" w:rsidRDefault="00924908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A2013" w:rsidRPr="00054215" w:rsidRDefault="00924908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054215">
        <w:rPr>
          <w:rFonts w:ascii="Arial" w:hAnsi="Arial" w:cs="Arial"/>
          <w:bCs/>
          <w:sz w:val="26"/>
          <w:szCs w:val="26"/>
        </w:rPr>
        <w:t>С 27.04.2018 вступил</w:t>
      </w:r>
      <w:r w:rsidR="00EA2013" w:rsidRPr="00054215">
        <w:rPr>
          <w:rFonts w:ascii="Arial" w:hAnsi="Arial" w:cs="Arial"/>
          <w:bCs/>
          <w:sz w:val="26"/>
          <w:szCs w:val="26"/>
        </w:rPr>
        <w:t xml:space="preserve"> в силу Приказ</w:t>
      </w:r>
      <w:r w:rsidR="00EA2013" w:rsidRPr="00054215">
        <w:rPr>
          <w:rFonts w:ascii="Arial" w:hAnsi="Arial" w:cs="Arial"/>
          <w:sz w:val="26"/>
          <w:szCs w:val="26"/>
        </w:rPr>
        <w:t xml:space="preserve"> Минтруда России от 23.03.2018 N 186н, которым р</w:t>
      </w:r>
      <w:r w:rsidR="00EA2013" w:rsidRPr="00054215">
        <w:rPr>
          <w:rFonts w:ascii="Arial" w:hAnsi="Arial" w:cs="Arial"/>
          <w:bCs/>
          <w:sz w:val="26"/>
          <w:szCs w:val="26"/>
        </w:rPr>
        <w:t>егламентирован порядок назначения региональными органами власти государственных пособий гражданам, имеющим детей.</w:t>
      </w:r>
    </w:p>
    <w:p w:rsidR="00EA2013" w:rsidRPr="00054215" w:rsidRDefault="00EA2013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  <w:r w:rsidRPr="00054215">
        <w:rPr>
          <w:rFonts w:ascii="Arial" w:hAnsi="Arial" w:cs="Arial"/>
          <w:bCs/>
          <w:sz w:val="26"/>
          <w:szCs w:val="26"/>
        </w:rPr>
        <w:t>Указанным приказом утвержден а</w:t>
      </w:r>
      <w:r w:rsidRPr="00054215">
        <w:rPr>
          <w:rFonts w:ascii="Arial" w:hAnsi="Arial" w:cs="Arial"/>
          <w:sz w:val="26"/>
          <w:szCs w:val="26"/>
        </w:rPr>
        <w:t>дминистративный регламент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государственных пособий гражданам, имеющим детей.</w:t>
      </w:r>
    </w:p>
    <w:p w:rsidR="00EA2013" w:rsidRPr="00054215" w:rsidRDefault="00EA2013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54215">
        <w:rPr>
          <w:rFonts w:ascii="Arial" w:hAnsi="Arial" w:cs="Arial"/>
          <w:bCs/>
          <w:sz w:val="26"/>
          <w:szCs w:val="26"/>
        </w:rPr>
        <w:t>В частности определено, что т</w:t>
      </w:r>
      <w:r w:rsidRPr="00054215">
        <w:rPr>
          <w:rFonts w:ascii="Arial" w:hAnsi="Arial" w:cs="Arial"/>
          <w:sz w:val="26"/>
          <w:szCs w:val="26"/>
        </w:rPr>
        <w:t>акие пособия назначаются лицам из числа российских граждан, проживающих в РФ, а также постоянно проживающим в РФ иностранным гражданам и лицам без гражданства, беженцам.</w:t>
      </w:r>
    </w:p>
    <w:p w:rsidR="006B2712" w:rsidRPr="00054215" w:rsidRDefault="006B2712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54215">
        <w:rPr>
          <w:rFonts w:ascii="Arial" w:hAnsi="Arial" w:cs="Arial"/>
          <w:sz w:val="26"/>
          <w:szCs w:val="26"/>
        </w:rPr>
        <w:t>Приводится перечень видов пособий, а также категорий граждан, имеющих право на их получение.</w:t>
      </w:r>
    </w:p>
    <w:p w:rsidR="00EA2013" w:rsidRPr="00054215" w:rsidRDefault="00EA2013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54215">
        <w:rPr>
          <w:rFonts w:ascii="Arial" w:hAnsi="Arial" w:cs="Arial"/>
          <w:sz w:val="26"/>
          <w:szCs w:val="26"/>
        </w:rPr>
        <w:t>Назначение указанных пособий осуществляется уполномоченным органом по месту жительства (пребывания) или фактического проживания заявителей.</w:t>
      </w:r>
    </w:p>
    <w:p w:rsidR="00EA2013" w:rsidRPr="00054215" w:rsidRDefault="00EA2013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54215">
        <w:rPr>
          <w:rFonts w:ascii="Arial" w:hAnsi="Arial" w:cs="Arial"/>
          <w:sz w:val="26"/>
          <w:szCs w:val="26"/>
        </w:rPr>
        <w:t>Для назначения пособия заявитель представляет соответствующее заявление с приложением необходимых документов непосредственно в уполномоченный орган, через многофункциональный центр, посредством почтовой связи, а также в форме электронного документа с использованием электронных носителей либо посредством портала gosuslugi.ru. Регламентом определены требования к содержанию заявления и составу прилагаемых к нему документов.</w:t>
      </w:r>
    </w:p>
    <w:p w:rsidR="00EA2013" w:rsidRPr="00054215" w:rsidRDefault="00EA2013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54215">
        <w:rPr>
          <w:rFonts w:ascii="Arial" w:hAnsi="Arial" w:cs="Arial"/>
          <w:sz w:val="26"/>
          <w:szCs w:val="26"/>
        </w:rPr>
        <w:t>Заявление подлежит рассмотрению в 10-дневный срок с даты приема заявления.</w:t>
      </w:r>
    </w:p>
    <w:p w:rsidR="00EA2013" w:rsidRPr="00054215" w:rsidRDefault="00EA2013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54215">
        <w:rPr>
          <w:rFonts w:ascii="Arial" w:hAnsi="Arial" w:cs="Arial"/>
          <w:sz w:val="26"/>
          <w:szCs w:val="26"/>
        </w:rPr>
        <w:t>Выплата пособия осуществляется уполномоченным органом через организации федеральной почтовой связи либо кредитные организации, указанные заявителями в заявлении, не позднее 26-го числа месяца, следующего за месяцем приема заявления (для пособий, выплачиваемых ежемесячно, - в последующем ежемесячно).</w:t>
      </w:r>
    </w:p>
    <w:p w:rsidR="00EA2013" w:rsidRPr="00054215" w:rsidRDefault="00EA2013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54215">
        <w:rPr>
          <w:rFonts w:ascii="Arial" w:hAnsi="Arial" w:cs="Arial"/>
          <w:sz w:val="26"/>
          <w:szCs w:val="26"/>
        </w:rPr>
        <w:t>В свою очередь, размеры пособий назначаются в соответствии с Федеральным законом от 19.05.1995 № 81-ФЗ "О государственных пособиях гражданам, имеющим детей".</w:t>
      </w:r>
    </w:p>
    <w:p w:rsidR="00EA2013" w:rsidRPr="00054215" w:rsidRDefault="006B2712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54215">
        <w:rPr>
          <w:rFonts w:ascii="Arial" w:hAnsi="Arial" w:cs="Arial"/>
          <w:sz w:val="26"/>
          <w:szCs w:val="26"/>
        </w:rPr>
        <w:t>К</w:t>
      </w:r>
      <w:r w:rsidR="00EA2013" w:rsidRPr="00054215">
        <w:rPr>
          <w:rFonts w:ascii="Arial" w:hAnsi="Arial" w:cs="Arial"/>
          <w:sz w:val="26"/>
          <w:szCs w:val="26"/>
        </w:rPr>
        <w:t>онтактная информация региональных органов власти, уполномоченных назначать указанные пособия приведена в приложении к регламенту.</w:t>
      </w:r>
    </w:p>
    <w:p w:rsidR="00EA2013" w:rsidRPr="00054215" w:rsidRDefault="00EA2013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1E6C06" w:rsidRPr="00FA15E1" w:rsidRDefault="00EA2013" w:rsidP="006B2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A15E1">
        <w:rPr>
          <w:rFonts w:ascii="Times New Roman" w:hAnsi="Times New Roman"/>
          <w:sz w:val="18"/>
          <w:szCs w:val="18"/>
        </w:rPr>
        <w:t xml:space="preserve"> </w:t>
      </w:r>
    </w:p>
    <w:sectPr w:rsidR="001E6C06" w:rsidRPr="00FA15E1" w:rsidSect="006B2712">
      <w:pgSz w:w="11906" w:h="16838"/>
      <w:pgMar w:top="567" w:right="566" w:bottom="142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13"/>
    <w:rsid w:val="00054215"/>
    <w:rsid w:val="001E6C06"/>
    <w:rsid w:val="006B2712"/>
    <w:rsid w:val="0070293A"/>
    <w:rsid w:val="00924908"/>
    <w:rsid w:val="00C00301"/>
    <w:rsid w:val="00D65DB7"/>
    <w:rsid w:val="00EA2013"/>
    <w:rsid w:val="00FA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140B07-B6FE-4906-AEC7-A5369A10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35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2018-04-20T08:01:00Z</cp:lastPrinted>
  <dcterms:created xsi:type="dcterms:W3CDTF">2024-07-22T13:02:00Z</dcterms:created>
  <dcterms:modified xsi:type="dcterms:W3CDTF">2024-07-22T13:02:00Z</dcterms:modified>
</cp:coreProperties>
</file>